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7E56" w:rsidRPr="004E4364" w:rsidRDefault="009B7E56" w:rsidP="001B56C9">
      <w:pPr>
        <w:pStyle w:val="ConsPlusTitle"/>
        <w:jc w:val="right"/>
        <w:rPr>
          <w:rFonts w:eastAsia="Calibri"/>
          <w:b w:val="0"/>
          <w:lang w:eastAsia="en-US"/>
        </w:rPr>
      </w:pPr>
      <w:bookmarkStart w:id="0" w:name="_GoBack"/>
      <w:bookmarkEnd w:id="0"/>
      <w:r w:rsidRPr="004E4364">
        <w:rPr>
          <w:rFonts w:eastAsia="Calibri"/>
          <w:b w:val="0"/>
          <w:lang w:eastAsia="en-US"/>
        </w:rPr>
        <w:t xml:space="preserve">УТВЕРЖДЕНО </w:t>
      </w:r>
    </w:p>
    <w:p w:rsidR="00D50902" w:rsidRPr="004E4364" w:rsidRDefault="004E4364" w:rsidP="004E4364">
      <w:pPr>
        <w:pStyle w:val="ConsPlusTitle"/>
        <w:jc w:val="center"/>
        <w:rPr>
          <w:rFonts w:eastAsia="Calibri"/>
          <w:b w:val="0"/>
          <w:lang w:eastAsia="en-US"/>
        </w:rPr>
      </w:pPr>
      <w:r>
        <w:rPr>
          <w:rFonts w:eastAsia="Calibri"/>
          <w:b w:val="0"/>
          <w:lang w:eastAsia="en-US"/>
        </w:rPr>
        <w:t xml:space="preserve">                                                                               р</w:t>
      </w:r>
      <w:r w:rsidR="009B7E56" w:rsidRPr="004E4364">
        <w:rPr>
          <w:rFonts w:eastAsia="Calibri"/>
          <w:b w:val="0"/>
          <w:lang w:eastAsia="en-US"/>
        </w:rPr>
        <w:t xml:space="preserve">ешением Совета Нерчинского </w:t>
      </w:r>
    </w:p>
    <w:p w:rsidR="00D50902" w:rsidRPr="004E4364" w:rsidRDefault="009B7E56" w:rsidP="001B56C9">
      <w:pPr>
        <w:pStyle w:val="ConsPlusTitle"/>
        <w:jc w:val="right"/>
        <w:rPr>
          <w:rFonts w:eastAsia="Calibri"/>
          <w:b w:val="0"/>
          <w:lang w:eastAsia="en-US"/>
        </w:rPr>
      </w:pPr>
      <w:r w:rsidRPr="004E4364">
        <w:rPr>
          <w:rFonts w:eastAsia="Calibri"/>
          <w:b w:val="0"/>
          <w:lang w:eastAsia="en-US"/>
        </w:rPr>
        <w:t>муниципального округа</w:t>
      </w:r>
    </w:p>
    <w:p w:rsidR="009B7E56" w:rsidRPr="004E4364" w:rsidRDefault="00F4554C" w:rsidP="00F4554C">
      <w:pPr>
        <w:pStyle w:val="ConsPlusTitle"/>
        <w:jc w:val="right"/>
        <w:rPr>
          <w:rFonts w:eastAsia="Calibri"/>
          <w:b w:val="0"/>
          <w:lang w:eastAsia="en-US"/>
        </w:rPr>
      </w:pPr>
      <w:r>
        <w:rPr>
          <w:rFonts w:eastAsia="Calibri"/>
          <w:b w:val="0"/>
          <w:lang w:eastAsia="en-US"/>
        </w:rPr>
        <w:t xml:space="preserve"> от 14 апреля</w:t>
      </w:r>
      <w:r w:rsidR="00600B60" w:rsidRPr="004E4364">
        <w:rPr>
          <w:rFonts w:eastAsia="Calibri"/>
          <w:b w:val="0"/>
          <w:lang w:eastAsia="en-US"/>
        </w:rPr>
        <w:t xml:space="preserve"> 2026 года</w:t>
      </w:r>
      <w:r w:rsidR="009B7E56" w:rsidRPr="004E4364">
        <w:rPr>
          <w:rFonts w:eastAsia="Calibri"/>
          <w:b w:val="0"/>
          <w:lang w:eastAsia="en-US"/>
        </w:rPr>
        <w:t xml:space="preserve"> </w:t>
      </w:r>
      <w:r w:rsidR="00D50902" w:rsidRPr="004E4364">
        <w:rPr>
          <w:rFonts w:eastAsia="Calibri"/>
          <w:b w:val="0"/>
          <w:lang w:eastAsia="en-US"/>
        </w:rPr>
        <w:t>№</w:t>
      </w:r>
      <w:r>
        <w:rPr>
          <w:rFonts w:eastAsia="Calibri"/>
          <w:b w:val="0"/>
          <w:lang w:eastAsia="en-US"/>
        </w:rPr>
        <w:t xml:space="preserve"> 164</w:t>
      </w:r>
    </w:p>
    <w:p w:rsidR="00B95E2A" w:rsidRDefault="00B95E2A" w:rsidP="001B56C9">
      <w:pPr>
        <w:tabs>
          <w:tab w:val="left" w:pos="-1980"/>
        </w:tabs>
        <w:spacing w:after="0" w:line="20" w:lineRule="atLeast"/>
        <w:ind w:right="-285"/>
        <w:jc w:val="right"/>
        <w:rPr>
          <w:rFonts w:ascii="Times New Roman" w:hAnsi="Times New Roman" w:cs="Times New Roman"/>
          <w:color w:val="000000" w:themeColor="text1"/>
          <w:sz w:val="24"/>
          <w:szCs w:val="24"/>
        </w:rPr>
      </w:pPr>
    </w:p>
    <w:p w:rsidR="00B95E2A" w:rsidRDefault="00B95E2A" w:rsidP="001B56C9">
      <w:pPr>
        <w:tabs>
          <w:tab w:val="left" w:pos="-1980"/>
        </w:tabs>
        <w:spacing w:after="0" w:line="20" w:lineRule="atLeast"/>
        <w:ind w:right="-285"/>
        <w:jc w:val="center"/>
        <w:rPr>
          <w:rFonts w:ascii="Times New Roman" w:hAnsi="Times New Roman" w:cs="Times New Roman"/>
          <w:b/>
          <w:color w:val="000000" w:themeColor="text1"/>
          <w:sz w:val="28"/>
          <w:szCs w:val="28"/>
        </w:rPr>
      </w:pPr>
      <w:r w:rsidRPr="00B95E2A">
        <w:rPr>
          <w:rFonts w:ascii="Times New Roman" w:hAnsi="Times New Roman" w:cs="Times New Roman"/>
          <w:b/>
          <w:color w:val="000000" w:themeColor="text1"/>
          <w:sz w:val="28"/>
          <w:szCs w:val="28"/>
        </w:rPr>
        <w:t>Положение</w:t>
      </w:r>
    </w:p>
    <w:p w:rsidR="00B95E2A" w:rsidRDefault="00896492" w:rsidP="001B56C9">
      <w:pPr>
        <w:tabs>
          <w:tab w:val="left" w:pos="-1980"/>
        </w:tabs>
        <w:spacing w:after="0" w:line="20" w:lineRule="atLeast"/>
        <w:ind w:right="-285"/>
        <w:jc w:val="center"/>
        <w:rPr>
          <w:rFonts w:ascii="Times New Roman" w:hAnsi="Times New Roman" w:cs="Times New Roman"/>
          <w:b/>
          <w:sz w:val="28"/>
          <w:szCs w:val="28"/>
        </w:rPr>
      </w:pPr>
      <w:r>
        <w:rPr>
          <w:rFonts w:ascii="Times New Roman" w:hAnsi="Times New Roman" w:cs="Times New Roman"/>
          <w:b/>
          <w:sz w:val="28"/>
          <w:szCs w:val="28"/>
        </w:rPr>
        <w:t>о</w:t>
      </w:r>
      <w:r w:rsidR="00B95E2A">
        <w:rPr>
          <w:rFonts w:ascii="Times New Roman" w:hAnsi="Times New Roman" w:cs="Times New Roman"/>
          <w:b/>
          <w:sz w:val="28"/>
          <w:szCs w:val="28"/>
        </w:rPr>
        <w:t xml:space="preserve"> порядке и условиях назначения ежемесячной доплаты к страховой пенсии по старости (инвалидности) лицам, замещающим муниципальные должности на постоянной основе, а также её размере в </w:t>
      </w:r>
      <w:r w:rsidR="004B09AD">
        <w:rPr>
          <w:rFonts w:ascii="Times New Roman" w:hAnsi="Times New Roman" w:cs="Times New Roman"/>
          <w:b/>
          <w:sz w:val="28"/>
          <w:szCs w:val="28"/>
        </w:rPr>
        <w:t>Нерчинском муниципальном округе Забайкальского края</w:t>
      </w:r>
    </w:p>
    <w:p w:rsidR="00630370" w:rsidRPr="005B19F1" w:rsidRDefault="00630370" w:rsidP="001B56C9">
      <w:pPr>
        <w:tabs>
          <w:tab w:val="left" w:pos="-1980"/>
        </w:tabs>
        <w:spacing w:after="0" w:line="20" w:lineRule="atLeast"/>
        <w:ind w:right="-285"/>
        <w:jc w:val="center"/>
        <w:rPr>
          <w:rFonts w:ascii="Times New Roman" w:hAnsi="Times New Roman" w:cs="Times New Roman"/>
          <w:b/>
          <w:sz w:val="28"/>
          <w:szCs w:val="28"/>
        </w:rPr>
      </w:pPr>
    </w:p>
    <w:p w:rsidR="005B19F1" w:rsidRPr="005B19F1" w:rsidRDefault="00F4554C" w:rsidP="001B56C9">
      <w:pPr>
        <w:tabs>
          <w:tab w:val="left" w:pos="-1980"/>
        </w:tabs>
        <w:spacing w:after="0" w:line="20" w:lineRule="atLeast"/>
        <w:ind w:right="-2"/>
        <w:jc w:val="both"/>
        <w:rPr>
          <w:rFonts w:ascii="Times New Roman" w:hAnsi="Times New Roman" w:cs="Times New Roman"/>
          <w:sz w:val="28"/>
          <w:szCs w:val="28"/>
        </w:rPr>
      </w:pPr>
      <w:r>
        <w:rPr>
          <w:rFonts w:ascii="Times New Roman" w:hAnsi="Times New Roman" w:cs="Times New Roman"/>
          <w:sz w:val="28"/>
          <w:szCs w:val="28"/>
        </w:rPr>
        <w:t xml:space="preserve">        </w:t>
      </w:r>
      <w:r w:rsidR="00600B60">
        <w:rPr>
          <w:rFonts w:ascii="Times New Roman" w:hAnsi="Times New Roman" w:cs="Times New Roman"/>
          <w:sz w:val="28"/>
          <w:szCs w:val="28"/>
        </w:rPr>
        <w:t>1.</w:t>
      </w:r>
      <w:r>
        <w:rPr>
          <w:rFonts w:ascii="Times New Roman" w:hAnsi="Times New Roman" w:cs="Times New Roman"/>
          <w:sz w:val="28"/>
          <w:szCs w:val="28"/>
        </w:rPr>
        <w:t xml:space="preserve"> Настоящее П</w:t>
      </w:r>
      <w:r w:rsidR="005B19F1" w:rsidRPr="005B19F1">
        <w:rPr>
          <w:rFonts w:ascii="Times New Roman" w:hAnsi="Times New Roman" w:cs="Times New Roman"/>
          <w:sz w:val="28"/>
          <w:szCs w:val="28"/>
        </w:rPr>
        <w:t>оложение устанавливает основания и условия назначения ежемесячной доплаты к страховой пенсии по старости (инвалидности) лицам, замещающим муниципальные должности на постоянной основе</w:t>
      </w:r>
      <w:r w:rsidR="004B09AD">
        <w:rPr>
          <w:rFonts w:ascii="Times New Roman" w:hAnsi="Times New Roman" w:cs="Times New Roman"/>
          <w:sz w:val="28"/>
          <w:szCs w:val="28"/>
        </w:rPr>
        <w:t xml:space="preserve"> в </w:t>
      </w:r>
      <w:r>
        <w:rPr>
          <w:rFonts w:ascii="Times New Roman" w:hAnsi="Times New Roman" w:cs="Times New Roman"/>
          <w:sz w:val="28"/>
          <w:szCs w:val="28"/>
        </w:rPr>
        <w:t>Нерчинском муниципальном округе</w:t>
      </w:r>
      <w:r w:rsidR="005B19F1" w:rsidRPr="005B19F1">
        <w:rPr>
          <w:rFonts w:ascii="Times New Roman" w:hAnsi="Times New Roman" w:cs="Times New Roman"/>
          <w:sz w:val="28"/>
          <w:szCs w:val="28"/>
        </w:rPr>
        <w:t xml:space="preserve"> и лицам, замещавшим муниципальные должности в </w:t>
      </w:r>
      <w:r w:rsidR="000E72A4">
        <w:rPr>
          <w:rFonts w:ascii="Times New Roman" w:hAnsi="Times New Roman" w:cs="Times New Roman"/>
          <w:sz w:val="28"/>
          <w:szCs w:val="28"/>
        </w:rPr>
        <w:t xml:space="preserve">муниципальном </w:t>
      </w:r>
      <w:r w:rsidR="004B09AD">
        <w:rPr>
          <w:rFonts w:ascii="Times New Roman" w:hAnsi="Times New Roman" w:cs="Times New Roman"/>
          <w:sz w:val="28"/>
          <w:szCs w:val="28"/>
        </w:rPr>
        <w:t xml:space="preserve">районе «Нерчинский район», поселениях, </w:t>
      </w:r>
      <w:r w:rsidR="005B19F1" w:rsidRPr="005B19F1">
        <w:rPr>
          <w:rFonts w:ascii="Times New Roman" w:hAnsi="Times New Roman" w:cs="Times New Roman"/>
          <w:sz w:val="28"/>
          <w:szCs w:val="28"/>
        </w:rPr>
        <w:t>входивших в состав муниципального района «</w:t>
      </w:r>
      <w:r w:rsidR="005B19F1">
        <w:rPr>
          <w:rFonts w:ascii="Times New Roman" w:hAnsi="Times New Roman" w:cs="Times New Roman"/>
          <w:sz w:val="28"/>
          <w:szCs w:val="28"/>
        </w:rPr>
        <w:t>Нерчинский</w:t>
      </w:r>
      <w:r w:rsidR="005B19F1" w:rsidRPr="005B19F1">
        <w:rPr>
          <w:rFonts w:ascii="Times New Roman" w:hAnsi="Times New Roman" w:cs="Times New Roman"/>
          <w:sz w:val="28"/>
          <w:szCs w:val="28"/>
        </w:rPr>
        <w:t xml:space="preserve"> район»</w:t>
      </w:r>
      <w:r w:rsidR="00D50902">
        <w:rPr>
          <w:rFonts w:ascii="Times New Roman" w:hAnsi="Times New Roman" w:cs="Times New Roman"/>
          <w:sz w:val="28"/>
          <w:szCs w:val="28"/>
        </w:rPr>
        <w:t>,</w:t>
      </w:r>
      <w:r w:rsidR="005B19F1" w:rsidRPr="005B19F1">
        <w:rPr>
          <w:rFonts w:ascii="Times New Roman" w:hAnsi="Times New Roman" w:cs="Times New Roman"/>
          <w:sz w:val="28"/>
          <w:szCs w:val="28"/>
        </w:rPr>
        <w:t xml:space="preserve"> преобразованных путем объединения во вновь образованный </w:t>
      </w:r>
      <w:r w:rsidR="005B19F1">
        <w:rPr>
          <w:rFonts w:ascii="Times New Roman" w:hAnsi="Times New Roman" w:cs="Times New Roman"/>
          <w:sz w:val="28"/>
          <w:szCs w:val="28"/>
        </w:rPr>
        <w:t>Нерчинский</w:t>
      </w:r>
      <w:r w:rsidR="00D50902">
        <w:rPr>
          <w:rFonts w:ascii="Times New Roman" w:hAnsi="Times New Roman" w:cs="Times New Roman"/>
          <w:sz w:val="28"/>
          <w:szCs w:val="28"/>
        </w:rPr>
        <w:t xml:space="preserve"> муниципальный округ</w:t>
      </w:r>
      <w:r w:rsidR="009B7E56">
        <w:rPr>
          <w:rFonts w:ascii="Times New Roman" w:hAnsi="Times New Roman" w:cs="Times New Roman"/>
          <w:sz w:val="28"/>
          <w:szCs w:val="28"/>
        </w:rPr>
        <w:t>.</w:t>
      </w:r>
    </w:p>
    <w:p w:rsidR="00734053" w:rsidRDefault="00EA17CC" w:rsidP="00734053">
      <w:pPr>
        <w:spacing w:after="0" w:line="240" w:lineRule="auto"/>
        <w:jc w:val="both"/>
        <w:rPr>
          <w:rFonts w:ascii="Times New Roman" w:eastAsia="Times New Roman" w:hAnsi="Times New Roman" w:cs="Times New Roman"/>
          <w:sz w:val="28"/>
          <w:szCs w:val="28"/>
        </w:rPr>
      </w:pPr>
      <w:r w:rsidRPr="00734053">
        <w:rPr>
          <w:rFonts w:ascii="Times New Roman" w:hAnsi="Times New Roman" w:cs="Times New Roman"/>
          <w:sz w:val="28"/>
          <w:szCs w:val="28"/>
        </w:rPr>
        <w:t xml:space="preserve">         </w:t>
      </w:r>
      <w:r w:rsidR="00600B60" w:rsidRPr="00734053">
        <w:rPr>
          <w:rFonts w:ascii="Times New Roman" w:hAnsi="Times New Roman" w:cs="Times New Roman"/>
          <w:sz w:val="28"/>
          <w:szCs w:val="28"/>
        </w:rPr>
        <w:t>2</w:t>
      </w:r>
      <w:r w:rsidRPr="00734053">
        <w:rPr>
          <w:rFonts w:ascii="Times New Roman" w:hAnsi="Times New Roman" w:cs="Times New Roman"/>
          <w:sz w:val="28"/>
          <w:szCs w:val="28"/>
        </w:rPr>
        <w:t xml:space="preserve">. </w:t>
      </w:r>
      <w:r w:rsidR="004B09AD">
        <w:rPr>
          <w:rFonts w:ascii="Times New Roman" w:hAnsi="Times New Roman" w:cs="Times New Roman"/>
          <w:sz w:val="28"/>
          <w:szCs w:val="28"/>
        </w:rPr>
        <w:t xml:space="preserve">Право на доплату к страховой пенсии по старости (инвалидности) </w:t>
      </w:r>
      <w:r w:rsidR="004B09AD" w:rsidRPr="00734053">
        <w:rPr>
          <w:rFonts w:ascii="Times New Roman" w:hAnsi="Times New Roman" w:cs="Times New Roman"/>
          <w:sz w:val="28"/>
          <w:szCs w:val="28"/>
        </w:rPr>
        <w:t>(далее – доплата к пенсии)</w:t>
      </w:r>
      <w:r w:rsidR="004B09AD">
        <w:rPr>
          <w:rFonts w:ascii="Times New Roman" w:hAnsi="Times New Roman" w:cs="Times New Roman"/>
          <w:sz w:val="28"/>
          <w:szCs w:val="28"/>
        </w:rPr>
        <w:t xml:space="preserve"> имеют лица, </w:t>
      </w:r>
      <w:r w:rsidR="00F615BB">
        <w:rPr>
          <w:rFonts w:ascii="Times New Roman" w:hAnsi="Times New Roman" w:cs="Times New Roman"/>
          <w:sz w:val="28"/>
          <w:szCs w:val="28"/>
        </w:rPr>
        <w:t xml:space="preserve">замещавшие муниципальные должности в Нерчинском муниципальном округе на постоянной основе (далее – лицо, замещающее муниципальную должность), не менее двух сроков полномочий, либо замещавшие муниципальные должности на постоянной основе один срок полномочий и имеющие стаж муниципальной службы не менее десяти лет, и в этот период достигших пенсионного возраста или потерявших трудоспособность, получавшие денежное содержание за счет средств местного бюджета, освобожденные от должностей в связи с прекращением полномочий (в том числе досрочно), за исключением случаев прекращения полномочий указанных лиц в связи с несоблюдением ограничений, запретов, неисполнением обязанностей, установленных законодательством Российской Федерации о противодействии коррупции, либо по основаниям, предусмотренным пунктами 1-3 части 1 статьи 21, пунктами </w:t>
      </w:r>
      <w:r w:rsidR="000F75DA">
        <w:rPr>
          <w:rFonts w:ascii="Times New Roman" w:hAnsi="Times New Roman" w:cs="Times New Roman"/>
          <w:sz w:val="28"/>
          <w:szCs w:val="28"/>
        </w:rPr>
        <w:t xml:space="preserve">6,7 и 10 части 1 и части 2 статьи 30 </w:t>
      </w:r>
      <w:r w:rsidR="000F75DA">
        <w:rPr>
          <w:rFonts w:ascii="Times New Roman" w:eastAsia="Times New Roman" w:hAnsi="Times New Roman" w:cs="Times New Roman"/>
          <w:sz w:val="28"/>
          <w:szCs w:val="28"/>
        </w:rPr>
        <w:t>Федерального закона</w:t>
      </w:r>
      <w:r w:rsidR="00734053" w:rsidRPr="00734053">
        <w:rPr>
          <w:rFonts w:ascii="Times New Roman" w:eastAsia="Times New Roman" w:hAnsi="Times New Roman" w:cs="Times New Roman"/>
          <w:sz w:val="28"/>
          <w:szCs w:val="28"/>
        </w:rPr>
        <w:t xml:space="preserve"> от 20</w:t>
      </w:r>
      <w:r w:rsidR="000F75DA">
        <w:rPr>
          <w:rFonts w:ascii="Times New Roman" w:eastAsia="Times New Roman" w:hAnsi="Times New Roman" w:cs="Times New Roman"/>
          <w:sz w:val="28"/>
          <w:szCs w:val="28"/>
        </w:rPr>
        <w:t xml:space="preserve"> марта </w:t>
      </w:r>
      <w:r w:rsidR="00734053" w:rsidRPr="00734053">
        <w:rPr>
          <w:rFonts w:ascii="Times New Roman" w:eastAsia="Times New Roman" w:hAnsi="Times New Roman" w:cs="Times New Roman"/>
          <w:sz w:val="28"/>
          <w:szCs w:val="28"/>
        </w:rPr>
        <w:t>2025 № 33-ФЗ «Об общих принципах организации местного самоуправления в единой системе публичной власти».</w:t>
      </w:r>
    </w:p>
    <w:p w:rsidR="000F75DA" w:rsidRDefault="00F4554C" w:rsidP="00F4554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F75DA">
        <w:rPr>
          <w:rFonts w:ascii="Times New Roman" w:eastAsia="Times New Roman" w:hAnsi="Times New Roman" w:cs="Times New Roman"/>
          <w:sz w:val="28"/>
          <w:szCs w:val="28"/>
        </w:rPr>
        <w:t xml:space="preserve">Право на доплату к пенсии имеют лица, замещавшие муниципальные должности в муниципальном районе «Нерчинский район», с учетом оснований и условий назначения ежемесячной доплаты к страховой пенсии по старости (инвалидности), предусмотренных муниципальным правовым актом представительного органа муниципального района «Нерчинский район». </w:t>
      </w:r>
    </w:p>
    <w:p w:rsidR="00633759" w:rsidRDefault="00633759" w:rsidP="000F75DA">
      <w:pPr>
        <w:spacing w:after="0" w:line="240" w:lineRule="auto"/>
        <w:ind w:firstLine="708"/>
        <w:jc w:val="both"/>
        <w:rPr>
          <w:rFonts w:ascii="Times New Roman" w:eastAsia="Times New Roman" w:hAnsi="Times New Roman" w:cs="Times New Roman"/>
          <w:sz w:val="28"/>
          <w:szCs w:val="28"/>
        </w:rPr>
      </w:pPr>
    </w:p>
    <w:p w:rsidR="000F75DA" w:rsidRPr="00734053" w:rsidRDefault="000F75DA" w:rsidP="000F75DA">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Право на доплату к пенсии имеют лица, замещавшие муниципальные должности в поселениях, входивших в состав муниципального района «Нерчинский район», преобразованных путем объединения во вновь образованный Нерчинский муниципальный округ с учетом оснований и </w:t>
      </w:r>
      <w:r>
        <w:rPr>
          <w:rFonts w:ascii="Times New Roman" w:eastAsia="Times New Roman" w:hAnsi="Times New Roman" w:cs="Times New Roman"/>
          <w:sz w:val="28"/>
          <w:szCs w:val="28"/>
        </w:rPr>
        <w:lastRenderedPageBreak/>
        <w:t>условий назначения ежемесячной доплаты к страховой пенсии по старости (инвалидности), предусмотренных муниципальными правовыми актами представительных органов соответствующих поселений.</w:t>
      </w:r>
    </w:p>
    <w:p w:rsidR="00EA17CC" w:rsidRDefault="00EA17CC" w:rsidP="001B56C9">
      <w:pPr>
        <w:tabs>
          <w:tab w:val="left" w:pos="-1980"/>
        </w:tabs>
        <w:spacing w:after="0" w:line="20" w:lineRule="atLeast"/>
        <w:ind w:right="-2"/>
        <w:jc w:val="both"/>
        <w:rPr>
          <w:rFonts w:ascii="Times New Roman" w:hAnsi="Times New Roman" w:cs="Times New Roman"/>
          <w:sz w:val="28"/>
          <w:szCs w:val="28"/>
        </w:rPr>
      </w:pPr>
      <w:r>
        <w:rPr>
          <w:rFonts w:ascii="Times New Roman" w:hAnsi="Times New Roman" w:cs="Times New Roman"/>
          <w:sz w:val="28"/>
          <w:szCs w:val="28"/>
        </w:rPr>
        <w:tab/>
      </w:r>
      <w:r w:rsidR="00600B60">
        <w:rPr>
          <w:rFonts w:ascii="Times New Roman" w:hAnsi="Times New Roman" w:cs="Times New Roman"/>
          <w:sz w:val="28"/>
          <w:szCs w:val="28"/>
        </w:rPr>
        <w:t>3</w:t>
      </w:r>
      <w:r>
        <w:rPr>
          <w:rFonts w:ascii="Times New Roman" w:hAnsi="Times New Roman" w:cs="Times New Roman"/>
          <w:sz w:val="28"/>
          <w:szCs w:val="28"/>
        </w:rPr>
        <w:t>. Стаж муниципальной службы для назначения доплаты к пен</w:t>
      </w:r>
      <w:r w:rsidR="00F4554C">
        <w:rPr>
          <w:rFonts w:ascii="Times New Roman" w:hAnsi="Times New Roman" w:cs="Times New Roman"/>
          <w:sz w:val="28"/>
          <w:szCs w:val="28"/>
        </w:rPr>
        <w:t>сии в соответствии с настоящим П</w:t>
      </w:r>
      <w:r>
        <w:rPr>
          <w:rFonts w:ascii="Times New Roman" w:hAnsi="Times New Roman" w:cs="Times New Roman"/>
          <w:sz w:val="28"/>
          <w:szCs w:val="28"/>
        </w:rPr>
        <w:t>оложением устанавливается в соответствии с нормами Федерального закона от 2 марта 2007 года №</w:t>
      </w:r>
      <w:r w:rsidR="007C608F">
        <w:rPr>
          <w:rFonts w:ascii="Times New Roman" w:hAnsi="Times New Roman" w:cs="Times New Roman"/>
          <w:sz w:val="28"/>
          <w:szCs w:val="28"/>
        </w:rPr>
        <w:t xml:space="preserve"> </w:t>
      </w:r>
      <w:r>
        <w:rPr>
          <w:rFonts w:ascii="Times New Roman" w:hAnsi="Times New Roman" w:cs="Times New Roman"/>
          <w:sz w:val="28"/>
          <w:szCs w:val="28"/>
        </w:rPr>
        <w:t>25-ФЗ «О муниципальной службе в</w:t>
      </w:r>
      <w:r w:rsidR="002E1498">
        <w:rPr>
          <w:rFonts w:ascii="Times New Roman" w:hAnsi="Times New Roman" w:cs="Times New Roman"/>
          <w:sz w:val="28"/>
          <w:szCs w:val="28"/>
        </w:rPr>
        <w:t xml:space="preserve"> Российской Федерации», Законом Забайкальского края от 16 октября 2008 года №</w:t>
      </w:r>
      <w:r w:rsidR="007C608F">
        <w:rPr>
          <w:rFonts w:ascii="Times New Roman" w:hAnsi="Times New Roman" w:cs="Times New Roman"/>
          <w:sz w:val="28"/>
          <w:szCs w:val="28"/>
        </w:rPr>
        <w:t xml:space="preserve"> </w:t>
      </w:r>
      <w:r w:rsidR="002E1498">
        <w:rPr>
          <w:rFonts w:ascii="Times New Roman" w:hAnsi="Times New Roman" w:cs="Times New Roman"/>
          <w:sz w:val="28"/>
          <w:szCs w:val="28"/>
        </w:rPr>
        <w:t>48-ЗЗК «О стаже муниципальной службы в Забайкальском крае», определяющими стаж муниципальной службы для назначения пенсии за выслугу лет муниципальным служащим.</w:t>
      </w:r>
    </w:p>
    <w:p w:rsidR="002E1498" w:rsidRDefault="002E1498" w:rsidP="001B56C9">
      <w:pPr>
        <w:tabs>
          <w:tab w:val="left" w:pos="-1980"/>
        </w:tabs>
        <w:spacing w:after="0" w:line="20" w:lineRule="atLeast"/>
        <w:ind w:right="-2"/>
        <w:jc w:val="both"/>
        <w:rPr>
          <w:rFonts w:ascii="Times New Roman" w:hAnsi="Times New Roman" w:cs="Times New Roman"/>
          <w:sz w:val="28"/>
          <w:szCs w:val="28"/>
        </w:rPr>
      </w:pPr>
      <w:r>
        <w:rPr>
          <w:rFonts w:ascii="Times New Roman" w:hAnsi="Times New Roman" w:cs="Times New Roman"/>
          <w:sz w:val="28"/>
          <w:szCs w:val="28"/>
        </w:rPr>
        <w:tab/>
      </w:r>
      <w:r w:rsidR="00600B60">
        <w:rPr>
          <w:rFonts w:ascii="Times New Roman" w:hAnsi="Times New Roman" w:cs="Times New Roman"/>
          <w:sz w:val="28"/>
          <w:szCs w:val="28"/>
        </w:rPr>
        <w:t>4</w:t>
      </w:r>
      <w:r>
        <w:rPr>
          <w:rFonts w:ascii="Times New Roman" w:hAnsi="Times New Roman" w:cs="Times New Roman"/>
          <w:sz w:val="28"/>
          <w:szCs w:val="28"/>
        </w:rPr>
        <w:t>. Доплата к пенсии устанавливается к страховой пенсии по старости (инвалидности), назначенной в соответствии с Федеральным законом от 28 декабря 2013 года №</w:t>
      </w:r>
      <w:r w:rsidR="007C608F">
        <w:rPr>
          <w:rFonts w:ascii="Times New Roman" w:hAnsi="Times New Roman" w:cs="Times New Roman"/>
          <w:sz w:val="28"/>
          <w:szCs w:val="28"/>
        </w:rPr>
        <w:t xml:space="preserve"> </w:t>
      </w:r>
      <w:r>
        <w:rPr>
          <w:rFonts w:ascii="Times New Roman" w:hAnsi="Times New Roman" w:cs="Times New Roman"/>
          <w:sz w:val="28"/>
          <w:szCs w:val="28"/>
        </w:rPr>
        <w:t>400-ФЗ «О страховых пенсиях» (далее – Федеральный закон «О страховых пенсиях</w:t>
      </w:r>
      <w:r w:rsidR="00896492">
        <w:rPr>
          <w:rFonts w:ascii="Times New Roman" w:hAnsi="Times New Roman" w:cs="Times New Roman"/>
          <w:sz w:val="28"/>
          <w:szCs w:val="28"/>
        </w:rPr>
        <w:t>»</w:t>
      </w:r>
      <w:r>
        <w:rPr>
          <w:rFonts w:ascii="Times New Roman" w:hAnsi="Times New Roman" w:cs="Times New Roman"/>
          <w:sz w:val="28"/>
          <w:szCs w:val="28"/>
        </w:rPr>
        <w:t xml:space="preserve">) либо при назначении пенсии на период до наступления возраста, дающего право на страховую пенсию по старости в соответствии с Федеральным законом от </w:t>
      </w:r>
      <w:r w:rsidR="00F4554C">
        <w:rPr>
          <w:rFonts w:ascii="Times New Roman" w:hAnsi="Times New Roman" w:cs="Times New Roman"/>
          <w:sz w:val="28"/>
          <w:szCs w:val="28"/>
        </w:rPr>
        <w:t>12 декабря 2023</w:t>
      </w:r>
      <w:r>
        <w:rPr>
          <w:rFonts w:ascii="Times New Roman" w:hAnsi="Times New Roman" w:cs="Times New Roman"/>
          <w:sz w:val="28"/>
          <w:szCs w:val="28"/>
        </w:rPr>
        <w:t xml:space="preserve"> года №</w:t>
      </w:r>
      <w:r w:rsidR="00600B60">
        <w:rPr>
          <w:rFonts w:ascii="Times New Roman" w:hAnsi="Times New Roman" w:cs="Times New Roman"/>
          <w:sz w:val="28"/>
          <w:szCs w:val="28"/>
        </w:rPr>
        <w:t xml:space="preserve"> 565</w:t>
      </w:r>
      <w:r>
        <w:rPr>
          <w:rFonts w:ascii="Times New Roman" w:hAnsi="Times New Roman" w:cs="Times New Roman"/>
          <w:sz w:val="28"/>
          <w:szCs w:val="28"/>
        </w:rPr>
        <w:t xml:space="preserve"> «О занятости населения в Российской Федерации», и выплачивается одновременно с указанными пенсиями независимо от получения накопительной пенсии в соответствии с Федеральным законом от 28 декабря 2013 года №</w:t>
      </w:r>
      <w:r w:rsidR="007C608F">
        <w:rPr>
          <w:rFonts w:ascii="Times New Roman" w:hAnsi="Times New Roman" w:cs="Times New Roman"/>
          <w:sz w:val="28"/>
          <w:szCs w:val="28"/>
        </w:rPr>
        <w:t xml:space="preserve"> </w:t>
      </w:r>
      <w:r>
        <w:rPr>
          <w:rFonts w:ascii="Times New Roman" w:hAnsi="Times New Roman" w:cs="Times New Roman"/>
          <w:sz w:val="28"/>
          <w:szCs w:val="28"/>
        </w:rPr>
        <w:t>424-ФЗ «О накопительной пенсии».</w:t>
      </w:r>
    </w:p>
    <w:p w:rsidR="002E1498" w:rsidRDefault="002E1498" w:rsidP="001B56C9">
      <w:pPr>
        <w:tabs>
          <w:tab w:val="left" w:pos="-1980"/>
        </w:tabs>
        <w:spacing w:after="0" w:line="20" w:lineRule="atLeast"/>
        <w:ind w:right="-2"/>
        <w:jc w:val="both"/>
        <w:rPr>
          <w:rFonts w:ascii="Times New Roman" w:hAnsi="Times New Roman" w:cs="Times New Roman"/>
          <w:sz w:val="28"/>
          <w:szCs w:val="28"/>
        </w:rPr>
      </w:pPr>
      <w:r>
        <w:rPr>
          <w:rFonts w:ascii="Times New Roman" w:hAnsi="Times New Roman" w:cs="Times New Roman"/>
          <w:sz w:val="28"/>
          <w:szCs w:val="28"/>
        </w:rPr>
        <w:tab/>
      </w:r>
      <w:r w:rsidR="00600B60">
        <w:rPr>
          <w:rFonts w:ascii="Times New Roman" w:hAnsi="Times New Roman" w:cs="Times New Roman"/>
          <w:sz w:val="28"/>
          <w:szCs w:val="28"/>
        </w:rPr>
        <w:t>5</w:t>
      </w:r>
      <w:r>
        <w:rPr>
          <w:rFonts w:ascii="Times New Roman" w:hAnsi="Times New Roman" w:cs="Times New Roman"/>
          <w:sz w:val="28"/>
          <w:szCs w:val="28"/>
        </w:rPr>
        <w:t>. Доплата к пенсии не выплачивается в период замещения должностей в органах государственной власти, иных государственных органах и органах местного самоуправления.</w:t>
      </w:r>
    </w:p>
    <w:p w:rsidR="002E1498" w:rsidRDefault="002E1498" w:rsidP="001B56C9">
      <w:pPr>
        <w:tabs>
          <w:tab w:val="left" w:pos="-1980"/>
        </w:tabs>
        <w:spacing w:after="0" w:line="20" w:lineRule="atLeast"/>
        <w:ind w:right="-2"/>
        <w:jc w:val="both"/>
        <w:rPr>
          <w:rFonts w:ascii="Times New Roman" w:hAnsi="Times New Roman" w:cs="Times New Roman"/>
          <w:sz w:val="28"/>
          <w:szCs w:val="28"/>
        </w:rPr>
      </w:pPr>
      <w:r>
        <w:rPr>
          <w:rFonts w:ascii="Times New Roman" w:hAnsi="Times New Roman" w:cs="Times New Roman"/>
          <w:sz w:val="28"/>
          <w:szCs w:val="28"/>
        </w:rPr>
        <w:tab/>
      </w:r>
      <w:r w:rsidR="005F7EAC">
        <w:rPr>
          <w:rFonts w:ascii="Times New Roman" w:hAnsi="Times New Roman" w:cs="Times New Roman"/>
          <w:sz w:val="28"/>
          <w:szCs w:val="28"/>
        </w:rPr>
        <w:t>6</w:t>
      </w:r>
      <w:r>
        <w:rPr>
          <w:rFonts w:ascii="Times New Roman" w:hAnsi="Times New Roman" w:cs="Times New Roman"/>
          <w:sz w:val="28"/>
          <w:szCs w:val="28"/>
        </w:rPr>
        <w:t>. Доплата к пенсии не назначаетс</w:t>
      </w:r>
      <w:r w:rsidR="00B84B9A">
        <w:rPr>
          <w:rFonts w:ascii="Times New Roman" w:hAnsi="Times New Roman" w:cs="Times New Roman"/>
          <w:sz w:val="28"/>
          <w:szCs w:val="28"/>
        </w:rPr>
        <w:t>я гражданам, которым в соответствии с законодательством Российской Федерации назначена пенсия за выслугу лет, ежемесячное материальное обеспечение, ежемесячное пожизненное содержание или иная выплата к пенсии за счёт средств федерального, краевого или местного бюджетов, за исключением предоставляемых мер социальной поддержки в виде ежемесячной денежной выплаты в соответствии с федеральными законами, законами края.</w:t>
      </w:r>
    </w:p>
    <w:p w:rsidR="00B84B9A" w:rsidRPr="00896492" w:rsidRDefault="00B84B9A" w:rsidP="001B56C9">
      <w:pPr>
        <w:tabs>
          <w:tab w:val="left" w:pos="-1980"/>
        </w:tabs>
        <w:spacing w:after="0" w:line="20" w:lineRule="atLeast"/>
        <w:ind w:right="-2"/>
        <w:jc w:val="both"/>
        <w:rPr>
          <w:rFonts w:ascii="Times New Roman" w:hAnsi="Times New Roman" w:cs="Times New Roman"/>
          <w:sz w:val="28"/>
          <w:szCs w:val="28"/>
        </w:rPr>
      </w:pPr>
      <w:r>
        <w:rPr>
          <w:rFonts w:ascii="Times New Roman" w:hAnsi="Times New Roman" w:cs="Times New Roman"/>
          <w:sz w:val="28"/>
          <w:szCs w:val="28"/>
        </w:rPr>
        <w:tab/>
      </w:r>
      <w:r w:rsidR="005F7EAC">
        <w:rPr>
          <w:rFonts w:ascii="Times New Roman" w:hAnsi="Times New Roman" w:cs="Times New Roman"/>
          <w:sz w:val="28"/>
          <w:szCs w:val="28"/>
        </w:rPr>
        <w:t>7</w:t>
      </w:r>
      <w:r w:rsidRPr="00896492">
        <w:rPr>
          <w:rFonts w:ascii="Times New Roman" w:hAnsi="Times New Roman" w:cs="Times New Roman"/>
          <w:sz w:val="28"/>
          <w:szCs w:val="28"/>
        </w:rPr>
        <w:t xml:space="preserve">.  Гражданам, имеющим право одновременно на доплату к пенсии и различные ежемесячные выплаты к пенсии из бюджета края, назначается и </w:t>
      </w:r>
      <w:r w:rsidR="00F4554C" w:rsidRPr="00896492">
        <w:rPr>
          <w:rFonts w:ascii="Times New Roman" w:hAnsi="Times New Roman" w:cs="Times New Roman"/>
          <w:sz w:val="28"/>
          <w:szCs w:val="28"/>
        </w:rPr>
        <w:t>выплачивается вместе</w:t>
      </w:r>
      <w:r w:rsidRPr="00896492">
        <w:rPr>
          <w:rFonts w:ascii="Times New Roman" w:hAnsi="Times New Roman" w:cs="Times New Roman"/>
          <w:sz w:val="28"/>
          <w:szCs w:val="28"/>
        </w:rPr>
        <w:t xml:space="preserve"> со страховой пенсией либо доплата к пенсии, либо одна из выплат по их выбору.</w:t>
      </w:r>
    </w:p>
    <w:p w:rsidR="00B84B9A" w:rsidRDefault="00B84B9A" w:rsidP="001B56C9">
      <w:pPr>
        <w:tabs>
          <w:tab w:val="left" w:pos="-1980"/>
        </w:tabs>
        <w:spacing w:after="0" w:line="20" w:lineRule="atLeast"/>
        <w:ind w:right="-2"/>
        <w:jc w:val="both"/>
        <w:rPr>
          <w:rFonts w:ascii="Times New Roman" w:hAnsi="Times New Roman" w:cs="Times New Roman"/>
          <w:sz w:val="28"/>
          <w:szCs w:val="28"/>
        </w:rPr>
      </w:pPr>
      <w:r>
        <w:rPr>
          <w:rFonts w:ascii="Times New Roman" w:hAnsi="Times New Roman" w:cs="Times New Roman"/>
          <w:sz w:val="28"/>
          <w:szCs w:val="28"/>
        </w:rPr>
        <w:tab/>
      </w:r>
      <w:r w:rsidR="005F7EAC">
        <w:rPr>
          <w:rFonts w:ascii="Times New Roman" w:hAnsi="Times New Roman" w:cs="Times New Roman"/>
          <w:sz w:val="28"/>
          <w:szCs w:val="28"/>
        </w:rPr>
        <w:t>8</w:t>
      </w:r>
      <w:r>
        <w:rPr>
          <w:rFonts w:ascii="Times New Roman" w:hAnsi="Times New Roman" w:cs="Times New Roman"/>
          <w:sz w:val="28"/>
          <w:szCs w:val="28"/>
        </w:rPr>
        <w:t xml:space="preserve">. Доплата к пенсии лицам, замещавшим муниципальные должности, от </w:t>
      </w:r>
      <w:r w:rsidR="00E93DF4">
        <w:rPr>
          <w:rFonts w:ascii="Times New Roman" w:hAnsi="Times New Roman" w:cs="Times New Roman"/>
          <w:sz w:val="28"/>
          <w:szCs w:val="28"/>
        </w:rPr>
        <w:t>пяти</w:t>
      </w:r>
      <w:r>
        <w:rPr>
          <w:rFonts w:ascii="Times New Roman" w:hAnsi="Times New Roman" w:cs="Times New Roman"/>
          <w:sz w:val="28"/>
          <w:szCs w:val="28"/>
        </w:rPr>
        <w:t xml:space="preserve"> до </w:t>
      </w:r>
      <w:r w:rsidR="00E93DF4">
        <w:rPr>
          <w:rFonts w:ascii="Times New Roman" w:hAnsi="Times New Roman" w:cs="Times New Roman"/>
          <w:sz w:val="28"/>
          <w:szCs w:val="28"/>
        </w:rPr>
        <w:t>десяти</w:t>
      </w:r>
      <w:r>
        <w:rPr>
          <w:rFonts w:ascii="Times New Roman" w:hAnsi="Times New Roman" w:cs="Times New Roman"/>
          <w:sz w:val="28"/>
          <w:szCs w:val="28"/>
        </w:rPr>
        <w:t xml:space="preserve"> лет устанавливается в размере 45 процентов от среднемесячного денежного вознаграждения, за вычетом страховой пенсии по старости (инвалидности), фиксированной выплаты к страховой пенсии и повышенной фиксированной выплаты к страховой пенсии, установленных в соответствии с Федеральным законом «О страховых пенсиях». За каждый полный год замещения должности муниципальной службы </w:t>
      </w:r>
      <w:r w:rsidRPr="00E93DF4">
        <w:rPr>
          <w:rFonts w:ascii="Times New Roman" w:hAnsi="Times New Roman" w:cs="Times New Roman"/>
          <w:sz w:val="28"/>
          <w:szCs w:val="28"/>
        </w:rPr>
        <w:t xml:space="preserve">свыше </w:t>
      </w:r>
      <w:r w:rsidR="00E93DF4" w:rsidRPr="00E93DF4">
        <w:rPr>
          <w:rFonts w:ascii="Times New Roman" w:hAnsi="Times New Roman" w:cs="Times New Roman"/>
          <w:sz w:val="28"/>
          <w:szCs w:val="28"/>
        </w:rPr>
        <w:t>10</w:t>
      </w:r>
      <w:r w:rsidRPr="00E93DF4">
        <w:rPr>
          <w:rFonts w:ascii="Times New Roman" w:hAnsi="Times New Roman" w:cs="Times New Roman"/>
          <w:sz w:val="28"/>
          <w:szCs w:val="28"/>
        </w:rPr>
        <w:t xml:space="preserve"> лет</w:t>
      </w:r>
      <w:r>
        <w:rPr>
          <w:rFonts w:ascii="Times New Roman" w:hAnsi="Times New Roman" w:cs="Times New Roman"/>
          <w:sz w:val="28"/>
          <w:szCs w:val="28"/>
        </w:rPr>
        <w:t xml:space="preserve"> доплата к пенсии увеличивается на 3 процента от среднемесячного денежного вознаграждения. При </w:t>
      </w:r>
      <w:r w:rsidR="00AC1405">
        <w:rPr>
          <w:rFonts w:ascii="Times New Roman" w:hAnsi="Times New Roman" w:cs="Times New Roman"/>
          <w:sz w:val="28"/>
          <w:szCs w:val="28"/>
        </w:rPr>
        <w:t xml:space="preserve">этом общая сумма доплаты к пенсии и </w:t>
      </w:r>
      <w:r w:rsidR="00AC1405">
        <w:rPr>
          <w:rFonts w:ascii="Times New Roman" w:hAnsi="Times New Roman" w:cs="Times New Roman"/>
          <w:sz w:val="28"/>
          <w:szCs w:val="28"/>
        </w:rPr>
        <w:lastRenderedPageBreak/>
        <w:t>страховой пенсии по старости (инвалидности), фиксированной выплаты к страховой пенсии и повышенной фиксированной выплаты к страховой пенсии не может превышать 75 процентов от среднего денежного вознаграждения, определенного в соответствии с пунктом 9 настоящего Положения.</w:t>
      </w:r>
    </w:p>
    <w:p w:rsidR="00AC1405" w:rsidRDefault="005F7EAC" w:rsidP="001B56C9">
      <w:pPr>
        <w:tabs>
          <w:tab w:val="left" w:pos="-1980"/>
        </w:tabs>
        <w:spacing w:after="0" w:line="20" w:lineRule="atLeast"/>
        <w:ind w:right="-2"/>
        <w:jc w:val="both"/>
        <w:rPr>
          <w:rFonts w:ascii="Times New Roman" w:hAnsi="Times New Roman" w:cs="Times New Roman"/>
          <w:sz w:val="28"/>
          <w:szCs w:val="28"/>
        </w:rPr>
      </w:pPr>
      <w:r>
        <w:rPr>
          <w:rFonts w:ascii="Times New Roman" w:hAnsi="Times New Roman" w:cs="Times New Roman"/>
          <w:sz w:val="28"/>
          <w:szCs w:val="28"/>
        </w:rPr>
        <w:tab/>
        <w:t xml:space="preserve"> 9</w:t>
      </w:r>
      <w:r w:rsidR="00AC1405">
        <w:rPr>
          <w:rFonts w:ascii="Times New Roman" w:hAnsi="Times New Roman" w:cs="Times New Roman"/>
          <w:sz w:val="28"/>
          <w:szCs w:val="28"/>
        </w:rPr>
        <w:t xml:space="preserve">. Размер доплаты к пенсии исчисляется по выбору лица, обратившегося за установлением доплаты, исходя из среднемесячного денежного вознаграждения по замещаемой не менее 12 полных месяцев должности, предшествовавших дню прекращения его полномочий либо дню достижения возраста, дающего право на страховую пенсию по старости </w:t>
      </w:r>
      <w:r w:rsidR="000F75DA">
        <w:rPr>
          <w:rFonts w:ascii="Times New Roman" w:hAnsi="Times New Roman" w:cs="Times New Roman"/>
          <w:sz w:val="28"/>
          <w:szCs w:val="28"/>
        </w:rPr>
        <w:t xml:space="preserve">в соответствии с Федеральным законом «О страховых пенсиях» </w:t>
      </w:r>
      <w:r w:rsidR="00AC1405">
        <w:rPr>
          <w:rFonts w:ascii="Times New Roman" w:hAnsi="Times New Roman" w:cs="Times New Roman"/>
          <w:sz w:val="28"/>
          <w:szCs w:val="28"/>
        </w:rPr>
        <w:t>(дававшего право на трудовую пенсию по старости в соответствии с Федеральным законом</w:t>
      </w:r>
      <w:r w:rsidR="00023272">
        <w:rPr>
          <w:rFonts w:ascii="Times New Roman" w:hAnsi="Times New Roman" w:cs="Times New Roman"/>
          <w:sz w:val="28"/>
          <w:szCs w:val="28"/>
        </w:rPr>
        <w:t xml:space="preserve"> от 17 декабря 2001 года № 173-ФЗ</w:t>
      </w:r>
      <w:r w:rsidR="00AC1405">
        <w:rPr>
          <w:rFonts w:ascii="Times New Roman" w:hAnsi="Times New Roman" w:cs="Times New Roman"/>
          <w:sz w:val="28"/>
          <w:szCs w:val="28"/>
        </w:rPr>
        <w:t xml:space="preserve"> «О </w:t>
      </w:r>
      <w:r w:rsidR="00023272">
        <w:rPr>
          <w:rFonts w:ascii="Times New Roman" w:hAnsi="Times New Roman" w:cs="Times New Roman"/>
          <w:sz w:val="28"/>
          <w:szCs w:val="28"/>
        </w:rPr>
        <w:t>трудовых пенсиях в Российской Федерации»</w:t>
      </w:r>
      <w:r w:rsidR="00AC1405">
        <w:rPr>
          <w:rFonts w:ascii="Times New Roman" w:hAnsi="Times New Roman" w:cs="Times New Roman"/>
          <w:sz w:val="28"/>
          <w:szCs w:val="28"/>
        </w:rPr>
        <w:t>).</w:t>
      </w:r>
    </w:p>
    <w:p w:rsidR="00AC1405" w:rsidRDefault="00AC1405" w:rsidP="001B56C9">
      <w:pPr>
        <w:tabs>
          <w:tab w:val="left" w:pos="-1980"/>
        </w:tabs>
        <w:spacing w:after="0" w:line="20" w:lineRule="atLeast"/>
        <w:ind w:right="-2"/>
        <w:jc w:val="both"/>
        <w:rPr>
          <w:rFonts w:ascii="Times New Roman" w:hAnsi="Times New Roman" w:cs="Times New Roman"/>
          <w:sz w:val="28"/>
          <w:szCs w:val="28"/>
        </w:rPr>
      </w:pPr>
      <w:r>
        <w:rPr>
          <w:rFonts w:ascii="Times New Roman" w:hAnsi="Times New Roman" w:cs="Times New Roman"/>
          <w:sz w:val="28"/>
          <w:szCs w:val="28"/>
        </w:rPr>
        <w:tab/>
        <w:t>При исчислении среднемесячного денежного вознаграждения из расчётного периода исключаются время нахождения лица, замещавшего муниципальную должность в отпусках без сохранения денежного</w:t>
      </w:r>
      <w:r w:rsidR="00E527F9">
        <w:rPr>
          <w:rFonts w:ascii="Times New Roman" w:hAnsi="Times New Roman" w:cs="Times New Roman"/>
          <w:sz w:val="28"/>
          <w:szCs w:val="28"/>
        </w:rPr>
        <w:t xml:space="preserve"> вознаграждения, по беременности и родам, по уходу за ребёнком до достижения им установленного законом возраста, а также период временной нетрудоспособности. Начисленные за это время суммы соответствующих пособий не учитываются.</w:t>
      </w:r>
    </w:p>
    <w:p w:rsidR="00E527F9" w:rsidRDefault="00E527F9" w:rsidP="001B56C9">
      <w:pPr>
        <w:tabs>
          <w:tab w:val="left" w:pos="-1980"/>
        </w:tabs>
        <w:spacing w:after="0" w:line="20" w:lineRule="atLeast"/>
        <w:ind w:right="-2"/>
        <w:jc w:val="both"/>
        <w:rPr>
          <w:rFonts w:ascii="Times New Roman" w:hAnsi="Times New Roman" w:cs="Times New Roman"/>
          <w:sz w:val="28"/>
          <w:szCs w:val="28"/>
        </w:rPr>
      </w:pPr>
      <w:r>
        <w:rPr>
          <w:rFonts w:ascii="Times New Roman" w:hAnsi="Times New Roman" w:cs="Times New Roman"/>
          <w:sz w:val="28"/>
          <w:szCs w:val="28"/>
        </w:rPr>
        <w:tab/>
        <w:t xml:space="preserve">Размер среднемесячного денежного вознаграждения при отсутствии </w:t>
      </w:r>
      <w:r w:rsidR="0041375C">
        <w:rPr>
          <w:rFonts w:ascii="Times New Roman" w:hAnsi="Times New Roman" w:cs="Times New Roman"/>
          <w:sz w:val="28"/>
          <w:szCs w:val="28"/>
        </w:rPr>
        <w:t xml:space="preserve">в </w:t>
      </w:r>
      <w:r>
        <w:rPr>
          <w:rFonts w:ascii="Times New Roman" w:hAnsi="Times New Roman" w:cs="Times New Roman"/>
          <w:sz w:val="28"/>
          <w:szCs w:val="28"/>
        </w:rPr>
        <w:t>расчётном периоде исключаемых из него в соответствии с абзацем вторым настоящего пункта времени нахождения лица, замещавшего муниципальную должность в соответствующих отпусках и периода временной нетрудоспособности определяется путём деления общей</w:t>
      </w:r>
      <w:r w:rsidR="007F4324">
        <w:rPr>
          <w:rFonts w:ascii="Times New Roman" w:hAnsi="Times New Roman" w:cs="Times New Roman"/>
          <w:sz w:val="28"/>
          <w:szCs w:val="28"/>
        </w:rPr>
        <w:t xml:space="preserve"> суммы денежного вознаграждения,</w:t>
      </w:r>
      <w:r>
        <w:rPr>
          <w:rFonts w:ascii="Times New Roman" w:hAnsi="Times New Roman" w:cs="Times New Roman"/>
          <w:sz w:val="28"/>
          <w:szCs w:val="28"/>
        </w:rPr>
        <w:t xml:space="preserve"> начисленного в расчётном периоде, на 12.</w:t>
      </w:r>
    </w:p>
    <w:p w:rsidR="00AC1405" w:rsidRDefault="00E527F9" w:rsidP="001B56C9">
      <w:pPr>
        <w:tabs>
          <w:tab w:val="left" w:pos="-1980"/>
        </w:tabs>
        <w:spacing w:after="0" w:line="20" w:lineRule="atLeast"/>
        <w:ind w:right="-2"/>
        <w:jc w:val="both"/>
        <w:rPr>
          <w:rFonts w:ascii="Times New Roman" w:hAnsi="Times New Roman" w:cs="Times New Roman"/>
          <w:sz w:val="28"/>
          <w:szCs w:val="28"/>
        </w:rPr>
      </w:pPr>
      <w:r>
        <w:rPr>
          <w:rFonts w:ascii="Times New Roman" w:hAnsi="Times New Roman" w:cs="Times New Roman"/>
          <w:sz w:val="28"/>
          <w:szCs w:val="28"/>
        </w:rPr>
        <w:tab/>
        <w:t>В случае если из расчётного периода исключаются в соответствии с абзацем вторым настоящего пункта время нахождения лица, замещавшего</w:t>
      </w:r>
      <w:r w:rsidR="00AC27E5">
        <w:rPr>
          <w:rFonts w:ascii="Times New Roman" w:hAnsi="Times New Roman" w:cs="Times New Roman"/>
          <w:sz w:val="28"/>
          <w:szCs w:val="28"/>
        </w:rPr>
        <w:t xml:space="preserve"> муниципальную должность в соответствующих отпусках и период временной нетрудоспособности размер среднемесячного денежного вознаграждения определяется путём деления указанной суммы на количество фактически отработанных дней в расчётном периоде и умножения на 21 (среднемесячное число рабочих дней в году).</w:t>
      </w:r>
    </w:p>
    <w:p w:rsidR="00AC27E5" w:rsidRDefault="00AC27E5" w:rsidP="001B56C9">
      <w:pPr>
        <w:tabs>
          <w:tab w:val="left" w:pos="-1980"/>
        </w:tabs>
        <w:spacing w:after="0" w:line="20" w:lineRule="atLeast"/>
        <w:ind w:right="-2"/>
        <w:jc w:val="both"/>
        <w:rPr>
          <w:rFonts w:ascii="Times New Roman" w:hAnsi="Times New Roman" w:cs="Times New Roman"/>
          <w:sz w:val="28"/>
          <w:szCs w:val="28"/>
        </w:rPr>
      </w:pPr>
      <w:r>
        <w:rPr>
          <w:rFonts w:ascii="Times New Roman" w:hAnsi="Times New Roman" w:cs="Times New Roman"/>
          <w:sz w:val="28"/>
          <w:szCs w:val="28"/>
        </w:rPr>
        <w:tab/>
      </w:r>
      <w:r w:rsidR="005F7EAC">
        <w:rPr>
          <w:rFonts w:ascii="Times New Roman" w:hAnsi="Times New Roman" w:cs="Times New Roman"/>
          <w:sz w:val="28"/>
          <w:szCs w:val="28"/>
        </w:rPr>
        <w:t>10</w:t>
      </w:r>
      <w:r>
        <w:rPr>
          <w:rFonts w:ascii="Times New Roman" w:hAnsi="Times New Roman" w:cs="Times New Roman"/>
          <w:sz w:val="28"/>
          <w:szCs w:val="28"/>
        </w:rPr>
        <w:t>. Размер доплаты к пенсии не может быть ниже фиксированной выплаты к страховой пенсии, установленной частью 1 статьи 16 Федерального закона «О страховых пенсиях», с учётом районного коэффициента, действующего на соответствующей территории Забайкальского края в соответствии с федеральным и краевым законодательством.</w:t>
      </w:r>
    </w:p>
    <w:p w:rsidR="009B06F3" w:rsidRDefault="009B06F3" w:rsidP="001B56C9">
      <w:pPr>
        <w:tabs>
          <w:tab w:val="left" w:pos="-1980"/>
        </w:tabs>
        <w:spacing w:after="0" w:line="20" w:lineRule="atLeast"/>
        <w:ind w:right="-2"/>
        <w:jc w:val="both"/>
        <w:rPr>
          <w:rFonts w:ascii="Times New Roman" w:hAnsi="Times New Roman" w:cs="Times New Roman"/>
          <w:sz w:val="28"/>
          <w:szCs w:val="28"/>
        </w:rPr>
      </w:pPr>
      <w:r>
        <w:rPr>
          <w:rFonts w:ascii="Times New Roman" w:hAnsi="Times New Roman" w:cs="Times New Roman"/>
          <w:sz w:val="28"/>
          <w:szCs w:val="28"/>
        </w:rPr>
        <w:tab/>
        <w:t>1</w:t>
      </w:r>
      <w:r w:rsidR="005F7EAC">
        <w:rPr>
          <w:rFonts w:ascii="Times New Roman" w:hAnsi="Times New Roman" w:cs="Times New Roman"/>
          <w:sz w:val="28"/>
          <w:szCs w:val="28"/>
        </w:rPr>
        <w:t>1</w:t>
      </w:r>
      <w:r>
        <w:rPr>
          <w:rFonts w:ascii="Times New Roman" w:hAnsi="Times New Roman" w:cs="Times New Roman"/>
          <w:sz w:val="28"/>
          <w:szCs w:val="28"/>
        </w:rPr>
        <w:t xml:space="preserve">. Гражданин, замещавший муниципальную должность, имеющий право на доплату к пенсии в соответствии с настоящим Положением (далее – </w:t>
      </w:r>
      <w:r>
        <w:rPr>
          <w:rFonts w:ascii="Times New Roman" w:hAnsi="Times New Roman" w:cs="Times New Roman"/>
          <w:sz w:val="28"/>
          <w:szCs w:val="28"/>
        </w:rPr>
        <w:lastRenderedPageBreak/>
        <w:t xml:space="preserve">заявитель), представляет в администрацию </w:t>
      </w:r>
      <w:r w:rsidR="007C608F">
        <w:rPr>
          <w:rFonts w:ascii="Times New Roman" w:hAnsi="Times New Roman" w:cs="Times New Roman"/>
          <w:sz w:val="28"/>
          <w:szCs w:val="28"/>
        </w:rPr>
        <w:t>Нерчинского муниципального округа Забайкальского края</w:t>
      </w:r>
      <w:r>
        <w:rPr>
          <w:rFonts w:ascii="Times New Roman" w:hAnsi="Times New Roman" w:cs="Times New Roman"/>
          <w:sz w:val="28"/>
          <w:szCs w:val="28"/>
        </w:rPr>
        <w:t xml:space="preserve"> следующие документы:</w:t>
      </w:r>
    </w:p>
    <w:p w:rsidR="009B06F3" w:rsidRDefault="009B06F3" w:rsidP="001B56C9">
      <w:pPr>
        <w:tabs>
          <w:tab w:val="left" w:pos="-1980"/>
        </w:tabs>
        <w:spacing w:after="0" w:line="20" w:lineRule="atLeast"/>
        <w:ind w:right="-2"/>
        <w:jc w:val="both"/>
        <w:rPr>
          <w:rFonts w:ascii="Times New Roman" w:hAnsi="Times New Roman" w:cs="Times New Roman"/>
          <w:sz w:val="28"/>
          <w:szCs w:val="28"/>
        </w:rPr>
      </w:pPr>
      <w:r>
        <w:rPr>
          <w:rFonts w:ascii="Times New Roman" w:hAnsi="Times New Roman" w:cs="Times New Roman"/>
          <w:sz w:val="28"/>
          <w:szCs w:val="28"/>
        </w:rPr>
        <w:tab/>
        <w:t>1</w:t>
      </w:r>
      <w:r w:rsidR="005F7EAC">
        <w:rPr>
          <w:rFonts w:ascii="Times New Roman" w:hAnsi="Times New Roman" w:cs="Times New Roman"/>
          <w:sz w:val="28"/>
          <w:szCs w:val="28"/>
        </w:rPr>
        <w:t>1</w:t>
      </w:r>
      <w:r w:rsidR="007F4324">
        <w:rPr>
          <w:rFonts w:ascii="Times New Roman" w:hAnsi="Times New Roman" w:cs="Times New Roman"/>
          <w:sz w:val="28"/>
          <w:szCs w:val="28"/>
        </w:rPr>
        <w:t>.1. заявление на имя г</w:t>
      </w:r>
      <w:r>
        <w:rPr>
          <w:rFonts w:ascii="Times New Roman" w:hAnsi="Times New Roman" w:cs="Times New Roman"/>
          <w:sz w:val="28"/>
          <w:szCs w:val="28"/>
        </w:rPr>
        <w:t xml:space="preserve">лавы </w:t>
      </w:r>
      <w:r w:rsidR="007C608F">
        <w:rPr>
          <w:rFonts w:ascii="Times New Roman" w:hAnsi="Times New Roman" w:cs="Times New Roman"/>
          <w:sz w:val="28"/>
          <w:szCs w:val="28"/>
        </w:rPr>
        <w:t>Нерчинского муниципального округа Забайкальского края</w:t>
      </w:r>
      <w:r>
        <w:rPr>
          <w:rFonts w:ascii="Times New Roman" w:hAnsi="Times New Roman" w:cs="Times New Roman"/>
          <w:sz w:val="28"/>
          <w:szCs w:val="28"/>
        </w:rPr>
        <w:t xml:space="preserve"> о назначении </w:t>
      </w:r>
      <w:r w:rsidR="0041375C">
        <w:rPr>
          <w:rFonts w:ascii="Times New Roman" w:hAnsi="Times New Roman" w:cs="Times New Roman"/>
          <w:sz w:val="28"/>
          <w:szCs w:val="28"/>
        </w:rPr>
        <w:t>д</w:t>
      </w:r>
      <w:r>
        <w:rPr>
          <w:rFonts w:ascii="Times New Roman" w:hAnsi="Times New Roman" w:cs="Times New Roman"/>
          <w:sz w:val="28"/>
          <w:szCs w:val="28"/>
        </w:rPr>
        <w:t>оплаты к пенсии по форме согласно приложению №1 к настоящему Положению;</w:t>
      </w:r>
    </w:p>
    <w:p w:rsidR="009B06F3" w:rsidRDefault="009B06F3" w:rsidP="001B56C9">
      <w:pPr>
        <w:tabs>
          <w:tab w:val="left" w:pos="-1980"/>
        </w:tabs>
        <w:spacing w:after="0" w:line="20" w:lineRule="atLeast"/>
        <w:ind w:right="-2"/>
        <w:jc w:val="both"/>
        <w:rPr>
          <w:rFonts w:ascii="Times New Roman" w:hAnsi="Times New Roman" w:cs="Times New Roman"/>
          <w:sz w:val="28"/>
          <w:szCs w:val="28"/>
        </w:rPr>
      </w:pPr>
      <w:r>
        <w:rPr>
          <w:rFonts w:ascii="Times New Roman" w:hAnsi="Times New Roman" w:cs="Times New Roman"/>
          <w:sz w:val="28"/>
          <w:szCs w:val="28"/>
        </w:rPr>
        <w:tab/>
        <w:t>1</w:t>
      </w:r>
      <w:r w:rsidR="005F7EAC">
        <w:rPr>
          <w:rFonts w:ascii="Times New Roman" w:hAnsi="Times New Roman" w:cs="Times New Roman"/>
          <w:sz w:val="28"/>
          <w:szCs w:val="28"/>
        </w:rPr>
        <w:t>1</w:t>
      </w:r>
      <w:r>
        <w:rPr>
          <w:rFonts w:ascii="Times New Roman" w:hAnsi="Times New Roman" w:cs="Times New Roman"/>
          <w:sz w:val="28"/>
          <w:szCs w:val="28"/>
        </w:rPr>
        <w:t xml:space="preserve">.2. справку о размере среднемесячного денежного вознаграждения лица, замещавшего должность муниципальной службы, для установления </w:t>
      </w:r>
      <w:r w:rsidR="007F4324">
        <w:rPr>
          <w:rFonts w:ascii="Times New Roman" w:hAnsi="Times New Roman" w:cs="Times New Roman"/>
          <w:sz w:val="28"/>
          <w:szCs w:val="28"/>
        </w:rPr>
        <w:t xml:space="preserve">доплаты к пенсии по форме </w:t>
      </w:r>
      <w:r>
        <w:rPr>
          <w:rFonts w:ascii="Times New Roman" w:hAnsi="Times New Roman" w:cs="Times New Roman"/>
          <w:sz w:val="28"/>
          <w:szCs w:val="28"/>
        </w:rPr>
        <w:t>согласно приложению №</w:t>
      </w:r>
      <w:r w:rsidR="007F4324">
        <w:rPr>
          <w:rFonts w:ascii="Times New Roman" w:hAnsi="Times New Roman" w:cs="Times New Roman"/>
          <w:sz w:val="28"/>
          <w:szCs w:val="28"/>
        </w:rPr>
        <w:t xml:space="preserve"> </w:t>
      </w:r>
      <w:r>
        <w:rPr>
          <w:rFonts w:ascii="Times New Roman" w:hAnsi="Times New Roman" w:cs="Times New Roman"/>
          <w:sz w:val="28"/>
          <w:szCs w:val="28"/>
        </w:rPr>
        <w:t>2 к настоящему Положению;</w:t>
      </w:r>
    </w:p>
    <w:p w:rsidR="009B06F3" w:rsidRDefault="00E91922" w:rsidP="001B56C9">
      <w:pPr>
        <w:tabs>
          <w:tab w:val="left" w:pos="-1980"/>
        </w:tabs>
        <w:spacing w:after="0" w:line="20" w:lineRule="atLeast"/>
        <w:ind w:right="-2"/>
        <w:jc w:val="both"/>
        <w:rPr>
          <w:rFonts w:ascii="Times New Roman" w:hAnsi="Times New Roman" w:cs="Times New Roman"/>
          <w:sz w:val="28"/>
          <w:szCs w:val="28"/>
        </w:rPr>
      </w:pPr>
      <w:r>
        <w:rPr>
          <w:rFonts w:ascii="Times New Roman" w:hAnsi="Times New Roman" w:cs="Times New Roman"/>
          <w:sz w:val="28"/>
          <w:szCs w:val="28"/>
        </w:rPr>
        <w:tab/>
        <w:t>1</w:t>
      </w:r>
      <w:r w:rsidR="005F7EAC">
        <w:rPr>
          <w:rFonts w:ascii="Times New Roman" w:hAnsi="Times New Roman" w:cs="Times New Roman"/>
          <w:sz w:val="28"/>
          <w:szCs w:val="28"/>
        </w:rPr>
        <w:t>1</w:t>
      </w:r>
      <w:r>
        <w:rPr>
          <w:rFonts w:ascii="Times New Roman" w:hAnsi="Times New Roman" w:cs="Times New Roman"/>
          <w:sz w:val="28"/>
          <w:szCs w:val="28"/>
        </w:rPr>
        <w:t>.3. копию трудовой книжки;</w:t>
      </w:r>
    </w:p>
    <w:p w:rsidR="00E91922" w:rsidRDefault="00E91922" w:rsidP="001B56C9">
      <w:pPr>
        <w:tabs>
          <w:tab w:val="left" w:pos="-1980"/>
        </w:tabs>
        <w:spacing w:after="0" w:line="20" w:lineRule="atLeast"/>
        <w:ind w:right="-2"/>
        <w:jc w:val="both"/>
        <w:rPr>
          <w:rFonts w:ascii="Times New Roman" w:hAnsi="Times New Roman" w:cs="Times New Roman"/>
          <w:sz w:val="28"/>
          <w:szCs w:val="28"/>
        </w:rPr>
      </w:pPr>
      <w:r>
        <w:rPr>
          <w:rFonts w:ascii="Times New Roman" w:hAnsi="Times New Roman" w:cs="Times New Roman"/>
          <w:sz w:val="28"/>
          <w:szCs w:val="28"/>
        </w:rPr>
        <w:tab/>
        <w:t>1</w:t>
      </w:r>
      <w:r w:rsidR="005F7EAC">
        <w:rPr>
          <w:rFonts w:ascii="Times New Roman" w:hAnsi="Times New Roman" w:cs="Times New Roman"/>
          <w:sz w:val="28"/>
          <w:szCs w:val="28"/>
        </w:rPr>
        <w:t>1</w:t>
      </w:r>
      <w:r>
        <w:rPr>
          <w:rFonts w:ascii="Times New Roman" w:hAnsi="Times New Roman" w:cs="Times New Roman"/>
          <w:sz w:val="28"/>
          <w:szCs w:val="28"/>
        </w:rPr>
        <w:t>.4. копию пенсионного удостоверения;</w:t>
      </w:r>
    </w:p>
    <w:p w:rsidR="00E91922" w:rsidRDefault="00E91922" w:rsidP="001B56C9">
      <w:pPr>
        <w:tabs>
          <w:tab w:val="left" w:pos="-1980"/>
        </w:tabs>
        <w:spacing w:after="0" w:line="20" w:lineRule="atLeast"/>
        <w:ind w:right="-2"/>
        <w:jc w:val="both"/>
        <w:rPr>
          <w:rFonts w:ascii="Times New Roman" w:hAnsi="Times New Roman" w:cs="Times New Roman"/>
          <w:sz w:val="28"/>
          <w:szCs w:val="28"/>
        </w:rPr>
      </w:pPr>
      <w:r>
        <w:rPr>
          <w:rFonts w:ascii="Times New Roman" w:hAnsi="Times New Roman" w:cs="Times New Roman"/>
          <w:sz w:val="28"/>
          <w:szCs w:val="28"/>
        </w:rPr>
        <w:tab/>
        <w:t>1</w:t>
      </w:r>
      <w:r w:rsidR="005F7EAC">
        <w:rPr>
          <w:rFonts w:ascii="Times New Roman" w:hAnsi="Times New Roman" w:cs="Times New Roman"/>
          <w:sz w:val="28"/>
          <w:szCs w:val="28"/>
        </w:rPr>
        <w:t>1</w:t>
      </w:r>
      <w:r>
        <w:rPr>
          <w:rFonts w:ascii="Times New Roman" w:hAnsi="Times New Roman" w:cs="Times New Roman"/>
          <w:sz w:val="28"/>
          <w:szCs w:val="28"/>
        </w:rPr>
        <w:t>.5. копию военного билета (при его наличии);</w:t>
      </w:r>
    </w:p>
    <w:p w:rsidR="00E91922" w:rsidRDefault="00E91922" w:rsidP="001B56C9">
      <w:pPr>
        <w:tabs>
          <w:tab w:val="left" w:pos="-1980"/>
        </w:tabs>
        <w:spacing w:after="0" w:line="20" w:lineRule="atLeast"/>
        <w:ind w:right="-2"/>
        <w:jc w:val="both"/>
        <w:rPr>
          <w:rFonts w:ascii="Times New Roman" w:hAnsi="Times New Roman" w:cs="Times New Roman"/>
          <w:sz w:val="28"/>
          <w:szCs w:val="28"/>
        </w:rPr>
      </w:pPr>
      <w:r>
        <w:rPr>
          <w:rFonts w:ascii="Times New Roman" w:hAnsi="Times New Roman" w:cs="Times New Roman"/>
          <w:sz w:val="28"/>
          <w:szCs w:val="28"/>
        </w:rPr>
        <w:tab/>
        <w:t>1</w:t>
      </w:r>
      <w:r w:rsidR="005F7EAC">
        <w:rPr>
          <w:rFonts w:ascii="Times New Roman" w:hAnsi="Times New Roman" w:cs="Times New Roman"/>
          <w:sz w:val="28"/>
          <w:szCs w:val="28"/>
        </w:rPr>
        <w:t>1</w:t>
      </w:r>
      <w:r>
        <w:rPr>
          <w:rFonts w:ascii="Times New Roman" w:hAnsi="Times New Roman" w:cs="Times New Roman"/>
          <w:sz w:val="28"/>
          <w:szCs w:val="28"/>
        </w:rPr>
        <w:t>.6. справку из Отделения Пенсионного фонда Российской Федерации (государственного учреждения) по месту жительства о размере выплачиваемой страховой пенсии по старости (инвалидности).</w:t>
      </w:r>
    </w:p>
    <w:p w:rsidR="00E91922" w:rsidRDefault="00E91922" w:rsidP="001B56C9">
      <w:pPr>
        <w:tabs>
          <w:tab w:val="left" w:pos="-1980"/>
        </w:tabs>
        <w:spacing w:after="0" w:line="20" w:lineRule="atLeast"/>
        <w:ind w:right="-2"/>
        <w:jc w:val="both"/>
        <w:rPr>
          <w:rFonts w:ascii="Times New Roman" w:hAnsi="Times New Roman" w:cs="Times New Roman"/>
          <w:sz w:val="28"/>
          <w:szCs w:val="28"/>
        </w:rPr>
      </w:pPr>
      <w:r>
        <w:rPr>
          <w:rFonts w:ascii="Times New Roman" w:hAnsi="Times New Roman" w:cs="Times New Roman"/>
          <w:sz w:val="28"/>
          <w:szCs w:val="28"/>
        </w:rPr>
        <w:tab/>
        <w:t>1</w:t>
      </w:r>
      <w:r w:rsidR="005F7EAC">
        <w:rPr>
          <w:rFonts w:ascii="Times New Roman" w:hAnsi="Times New Roman" w:cs="Times New Roman"/>
          <w:sz w:val="28"/>
          <w:szCs w:val="28"/>
        </w:rPr>
        <w:t>2</w:t>
      </w:r>
      <w:r>
        <w:rPr>
          <w:rFonts w:ascii="Times New Roman" w:hAnsi="Times New Roman" w:cs="Times New Roman"/>
          <w:sz w:val="28"/>
          <w:szCs w:val="28"/>
        </w:rPr>
        <w:t>. Заявление и документы представляются лично либо направляются по почте. Копии документов заверяются нотариально, либо ор</w:t>
      </w:r>
      <w:r w:rsidR="00434B1C">
        <w:rPr>
          <w:rFonts w:ascii="Times New Roman" w:hAnsi="Times New Roman" w:cs="Times New Roman"/>
          <w:sz w:val="28"/>
          <w:szCs w:val="28"/>
        </w:rPr>
        <w:t xml:space="preserve">ганом местного самоуправления, </w:t>
      </w:r>
      <w:r>
        <w:rPr>
          <w:rFonts w:ascii="Times New Roman" w:hAnsi="Times New Roman" w:cs="Times New Roman"/>
          <w:sz w:val="28"/>
          <w:szCs w:val="28"/>
        </w:rPr>
        <w:t>в котором гражданин замещал муниципальную должность, либо ор</w:t>
      </w:r>
      <w:r w:rsidR="00434B1C">
        <w:rPr>
          <w:rFonts w:ascii="Times New Roman" w:hAnsi="Times New Roman" w:cs="Times New Roman"/>
          <w:sz w:val="28"/>
          <w:szCs w:val="28"/>
        </w:rPr>
        <w:t xml:space="preserve">ганом, выдавшим документ, либо </w:t>
      </w:r>
      <w:r>
        <w:rPr>
          <w:rFonts w:ascii="Times New Roman" w:hAnsi="Times New Roman" w:cs="Times New Roman"/>
          <w:sz w:val="28"/>
          <w:szCs w:val="28"/>
        </w:rPr>
        <w:t xml:space="preserve">специалистом отдела по </w:t>
      </w:r>
      <w:r w:rsidR="007C608F">
        <w:rPr>
          <w:rFonts w:ascii="Times New Roman" w:hAnsi="Times New Roman" w:cs="Times New Roman"/>
          <w:sz w:val="28"/>
          <w:szCs w:val="28"/>
        </w:rPr>
        <w:t>кадровой работе и организационным вопросам</w:t>
      </w:r>
      <w:r>
        <w:rPr>
          <w:rFonts w:ascii="Times New Roman" w:hAnsi="Times New Roman" w:cs="Times New Roman"/>
          <w:sz w:val="28"/>
          <w:szCs w:val="28"/>
        </w:rPr>
        <w:t xml:space="preserve"> администрации </w:t>
      </w:r>
      <w:r w:rsidR="007C608F">
        <w:rPr>
          <w:rFonts w:ascii="Times New Roman" w:hAnsi="Times New Roman" w:cs="Times New Roman"/>
          <w:sz w:val="28"/>
          <w:szCs w:val="28"/>
        </w:rPr>
        <w:t>Нерчинского муниципального округа Забайкальского края</w:t>
      </w:r>
      <w:r>
        <w:rPr>
          <w:rFonts w:ascii="Times New Roman" w:hAnsi="Times New Roman" w:cs="Times New Roman"/>
          <w:sz w:val="28"/>
          <w:szCs w:val="28"/>
        </w:rPr>
        <w:t>, принявшим документы после проверки их соответстви</w:t>
      </w:r>
      <w:r w:rsidR="0041375C">
        <w:rPr>
          <w:rFonts w:ascii="Times New Roman" w:hAnsi="Times New Roman" w:cs="Times New Roman"/>
          <w:sz w:val="28"/>
          <w:szCs w:val="28"/>
        </w:rPr>
        <w:t>я</w:t>
      </w:r>
      <w:r>
        <w:rPr>
          <w:rFonts w:ascii="Times New Roman" w:hAnsi="Times New Roman" w:cs="Times New Roman"/>
          <w:sz w:val="28"/>
          <w:szCs w:val="28"/>
        </w:rPr>
        <w:t xml:space="preserve"> оригиналам.</w:t>
      </w:r>
    </w:p>
    <w:p w:rsidR="006F05BA" w:rsidRDefault="006F05BA" w:rsidP="001B56C9">
      <w:pPr>
        <w:tabs>
          <w:tab w:val="left" w:pos="-1980"/>
        </w:tabs>
        <w:spacing w:after="0" w:line="20" w:lineRule="atLeast"/>
        <w:ind w:right="-2"/>
        <w:jc w:val="both"/>
        <w:rPr>
          <w:rFonts w:ascii="Times New Roman" w:hAnsi="Times New Roman" w:cs="Times New Roman"/>
          <w:sz w:val="28"/>
          <w:szCs w:val="28"/>
        </w:rPr>
      </w:pPr>
      <w:r>
        <w:rPr>
          <w:rFonts w:ascii="Times New Roman" w:hAnsi="Times New Roman" w:cs="Times New Roman"/>
          <w:sz w:val="28"/>
          <w:szCs w:val="28"/>
        </w:rPr>
        <w:tab/>
        <w:t>1</w:t>
      </w:r>
      <w:r w:rsidR="005F7EAC">
        <w:rPr>
          <w:rFonts w:ascii="Times New Roman" w:hAnsi="Times New Roman" w:cs="Times New Roman"/>
          <w:sz w:val="28"/>
          <w:szCs w:val="28"/>
        </w:rPr>
        <w:t>3</w:t>
      </w:r>
      <w:r>
        <w:rPr>
          <w:rFonts w:ascii="Times New Roman" w:hAnsi="Times New Roman" w:cs="Times New Roman"/>
          <w:sz w:val="28"/>
          <w:szCs w:val="28"/>
        </w:rPr>
        <w:t>.</w:t>
      </w:r>
      <w:r w:rsidR="0041375C">
        <w:rPr>
          <w:rFonts w:ascii="Times New Roman" w:hAnsi="Times New Roman" w:cs="Times New Roman"/>
          <w:sz w:val="28"/>
          <w:szCs w:val="28"/>
        </w:rPr>
        <w:t xml:space="preserve"> </w:t>
      </w:r>
      <w:r>
        <w:rPr>
          <w:rFonts w:ascii="Times New Roman" w:hAnsi="Times New Roman" w:cs="Times New Roman"/>
          <w:sz w:val="28"/>
          <w:szCs w:val="28"/>
        </w:rPr>
        <w:t>Документы, предусмотренные подпунктами</w:t>
      </w:r>
      <w:r w:rsidR="0041375C">
        <w:rPr>
          <w:rFonts w:ascii="Times New Roman" w:hAnsi="Times New Roman" w:cs="Times New Roman"/>
          <w:sz w:val="28"/>
          <w:szCs w:val="28"/>
        </w:rPr>
        <w:t xml:space="preserve"> </w:t>
      </w:r>
      <w:r>
        <w:rPr>
          <w:rFonts w:ascii="Times New Roman" w:hAnsi="Times New Roman" w:cs="Times New Roman"/>
          <w:sz w:val="28"/>
          <w:szCs w:val="28"/>
        </w:rPr>
        <w:t>1</w:t>
      </w:r>
      <w:r w:rsidR="00B20910">
        <w:rPr>
          <w:rFonts w:ascii="Times New Roman" w:hAnsi="Times New Roman" w:cs="Times New Roman"/>
          <w:sz w:val="28"/>
          <w:szCs w:val="28"/>
        </w:rPr>
        <w:t>1</w:t>
      </w:r>
      <w:r>
        <w:rPr>
          <w:rFonts w:ascii="Times New Roman" w:hAnsi="Times New Roman" w:cs="Times New Roman"/>
          <w:sz w:val="28"/>
          <w:szCs w:val="28"/>
        </w:rPr>
        <w:t>.3; 1</w:t>
      </w:r>
      <w:r w:rsidR="00B20910">
        <w:rPr>
          <w:rFonts w:ascii="Times New Roman" w:hAnsi="Times New Roman" w:cs="Times New Roman"/>
          <w:sz w:val="28"/>
          <w:szCs w:val="28"/>
        </w:rPr>
        <w:t>1</w:t>
      </w:r>
      <w:r>
        <w:rPr>
          <w:rFonts w:ascii="Times New Roman" w:hAnsi="Times New Roman" w:cs="Times New Roman"/>
          <w:sz w:val="28"/>
          <w:szCs w:val="28"/>
        </w:rPr>
        <w:t>.6; пункта 1</w:t>
      </w:r>
      <w:r w:rsidR="00B20910">
        <w:rPr>
          <w:rFonts w:ascii="Times New Roman" w:hAnsi="Times New Roman" w:cs="Times New Roman"/>
          <w:sz w:val="28"/>
          <w:szCs w:val="28"/>
        </w:rPr>
        <w:t>1</w:t>
      </w:r>
      <w:r>
        <w:rPr>
          <w:rFonts w:ascii="Times New Roman" w:hAnsi="Times New Roman" w:cs="Times New Roman"/>
          <w:sz w:val="28"/>
          <w:szCs w:val="28"/>
        </w:rPr>
        <w:t xml:space="preserve"> настоящего Положения, если такие документы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w:t>
      </w:r>
      <w:r w:rsidR="005F7EAC">
        <w:rPr>
          <w:rFonts w:ascii="Times New Roman" w:hAnsi="Times New Roman" w:cs="Times New Roman"/>
          <w:sz w:val="28"/>
          <w:szCs w:val="28"/>
        </w:rPr>
        <w:t>начальник</w:t>
      </w:r>
      <w:r w:rsidR="00434B1C">
        <w:rPr>
          <w:rFonts w:ascii="Times New Roman" w:hAnsi="Times New Roman" w:cs="Times New Roman"/>
          <w:sz w:val="28"/>
          <w:szCs w:val="28"/>
        </w:rPr>
        <w:t xml:space="preserve"> отдела </w:t>
      </w:r>
      <w:r w:rsidR="005F7EAC">
        <w:rPr>
          <w:rFonts w:ascii="Times New Roman" w:hAnsi="Times New Roman" w:cs="Times New Roman"/>
          <w:sz w:val="28"/>
          <w:szCs w:val="28"/>
        </w:rPr>
        <w:t xml:space="preserve">по </w:t>
      </w:r>
      <w:r>
        <w:rPr>
          <w:rFonts w:ascii="Times New Roman" w:hAnsi="Times New Roman" w:cs="Times New Roman"/>
          <w:sz w:val="28"/>
          <w:szCs w:val="28"/>
        </w:rPr>
        <w:t>кадров</w:t>
      </w:r>
      <w:r w:rsidR="005F7EAC">
        <w:rPr>
          <w:rFonts w:ascii="Times New Roman" w:hAnsi="Times New Roman" w:cs="Times New Roman"/>
          <w:sz w:val="28"/>
          <w:szCs w:val="28"/>
        </w:rPr>
        <w:t xml:space="preserve">ой работе и организационным </w:t>
      </w:r>
      <w:r>
        <w:rPr>
          <w:rFonts w:ascii="Times New Roman" w:hAnsi="Times New Roman" w:cs="Times New Roman"/>
          <w:sz w:val="28"/>
          <w:szCs w:val="28"/>
        </w:rPr>
        <w:t xml:space="preserve"> вопросам в течение </w:t>
      </w:r>
      <w:r w:rsidR="0081379F">
        <w:rPr>
          <w:rFonts w:ascii="Times New Roman" w:hAnsi="Times New Roman" w:cs="Times New Roman"/>
          <w:sz w:val="28"/>
          <w:szCs w:val="28"/>
        </w:rPr>
        <w:t>10</w:t>
      </w:r>
      <w:r>
        <w:rPr>
          <w:rFonts w:ascii="Times New Roman" w:hAnsi="Times New Roman" w:cs="Times New Roman"/>
          <w:sz w:val="28"/>
          <w:szCs w:val="28"/>
        </w:rPr>
        <w:t xml:space="preserve"> рабочих дней со дня регистрации заявления запрашивает и получает в рамках межведомственного информационного взаимодействия. Заявитель вправе представить указанные документы самостоятельно.</w:t>
      </w:r>
    </w:p>
    <w:p w:rsidR="006F05BA" w:rsidRDefault="006F05BA" w:rsidP="001B56C9">
      <w:pPr>
        <w:tabs>
          <w:tab w:val="left" w:pos="-1980"/>
        </w:tabs>
        <w:spacing w:after="0" w:line="20" w:lineRule="atLeast"/>
        <w:ind w:right="-2"/>
        <w:jc w:val="both"/>
        <w:rPr>
          <w:rFonts w:ascii="Times New Roman" w:hAnsi="Times New Roman" w:cs="Times New Roman"/>
          <w:sz w:val="28"/>
          <w:szCs w:val="28"/>
        </w:rPr>
      </w:pPr>
      <w:r>
        <w:rPr>
          <w:rFonts w:ascii="Times New Roman" w:hAnsi="Times New Roman" w:cs="Times New Roman"/>
          <w:sz w:val="28"/>
          <w:szCs w:val="28"/>
        </w:rPr>
        <w:tab/>
        <w:t>1</w:t>
      </w:r>
      <w:r w:rsidR="0081379F">
        <w:rPr>
          <w:rFonts w:ascii="Times New Roman" w:hAnsi="Times New Roman" w:cs="Times New Roman"/>
          <w:sz w:val="28"/>
          <w:szCs w:val="28"/>
        </w:rPr>
        <w:t>4</w:t>
      </w:r>
      <w:r>
        <w:rPr>
          <w:rFonts w:ascii="Times New Roman" w:hAnsi="Times New Roman" w:cs="Times New Roman"/>
          <w:sz w:val="28"/>
          <w:szCs w:val="28"/>
        </w:rPr>
        <w:t xml:space="preserve">. Заявление и документы могут быть представлены в администрацию </w:t>
      </w:r>
      <w:r w:rsidR="00811D77">
        <w:rPr>
          <w:rFonts w:ascii="Times New Roman" w:hAnsi="Times New Roman" w:cs="Times New Roman"/>
          <w:sz w:val="28"/>
          <w:szCs w:val="28"/>
        </w:rPr>
        <w:t>Нерчинского муниципального округа Забайкальского края</w:t>
      </w:r>
      <w:r>
        <w:rPr>
          <w:rFonts w:ascii="Times New Roman" w:hAnsi="Times New Roman" w:cs="Times New Roman"/>
          <w:sz w:val="28"/>
          <w:szCs w:val="28"/>
        </w:rPr>
        <w:t xml:space="preserve"> в форме электронных документов с использованием электронных носителей и (или) информационно - телекоммуникационных сетей общего пользования, включая информационно – телекоммуникационную сеть «Интернет»:</w:t>
      </w:r>
    </w:p>
    <w:p w:rsidR="006F05BA" w:rsidRDefault="006F05BA" w:rsidP="001B56C9">
      <w:pPr>
        <w:tabs>
          <w:tab w:val="left" w:pos="-1980"/>
        </w:tabs>
        <w:spacing w:after="0" w:line="20" w:lineRule="atLeast"/>
        <w:ind w:right="-2"/>
        <w:jc w:val="both"/>
        <w:rPr>
          <w:rFonts w:ascii="Times New Roman" w:hAnsi="Times New Roman" w:cs="Times New Roman"/>
          <w:sz w:val="28"/>
          <w:szCs w:val="28"/>
        </w:rPr>
      </w:pPr>
      <w:r>
        <w:rPr>
          <w:rFonts w:ascii="Times New Roman" w:hAnsi="Times New Roman" w:cs="Times New Roman"/>
          <w:sz w:val="28"/>
          <w:szCs w:val="28"/>
        </w:rPr>
        <w:tab/>
        <w:t>1</w:t>
      </w:r>
      <w:r w:rsidR="0081379F">
        <w:rPr>
          <w:rFonts w:ascii="Times New Roman" w:hAnsi="Times New Roman" w:cs="Times New Roman"/>
          <w:sz w:val="28"/>
          <w:szCs w:val="28"/>
        </w:rPr>
        <w:t>4</w:t>
      </w:r>
      <w:r>
        <w:rPr>
          <w:rFonts w:ascii="Times New Roman" w:hAnsi="Times New Roman" w:cs="Times New Roman"/>
          <w:sz w:val="28"/>
          <w:szCs w:val="28"/>
        </w:rPr>
        <w:t xml:space="preserve">.1. лично или через законного представителя при посещении администрации </w:t>
      </w:r>
      <w:r w:rsidR="00811D77">
        <w:rPr>
          <w:rFonts w:ascii="Times New Roman" w:hAnsi="Times New Roman" w:cs="Times New Roman"/>
          <w:sz w:val="28"/>
          <w:szCs w:val="28"/>
        </w:rPr>
        <w:t>Нерчинского муниципального округа Забайкальского края</w:t>
      </w:r>
      <w:r>
        <w:rPr>
          <w:rFonts w:ascii="Times New Roman" w:hAnsi="Times New Roman" w:cs="Times New Roman"/>
          <w:sz w:val="28"/>
          <w:szCs w:val="28"/>
        </w:rPr>
        <w:t>;</w:t>
      </w:r>
    </w:p>
    <w:p w:rsidR="006F05BA" w:rsidRDefault="0081379F" w:rsidP="001B56C9">
      <w:pPr>
        <w:tabs>
          <w:tab w:val="left" w:pos="-1980"/>
        </w:tabs>
        <w:spacing w:after="0" w:line="20" w:lineRule="atLeast"/>
        <w:ind w:right="-2"/>
        <w:jc w:val="both"/>
        <w:rPr>
          <w:rFonts w:ascii="Times New Roman" w:hAnsi="Times New Roman" w:cs="Times New Roman"/>
          <w:sz w:val="28"/>
          <w:szCs w:val="28"/>
        </w:rPr>
      </w:pPr>
      <w:r>
        <w:rPr>
          <w:rFonts w:ascii="Times New Roman" w:hAnsi="Times New Roman" w:cs="Times New Roman"/>
          <w:sz w:val="28"/>
          <w:szCs w:val="28"/>
        </w:rPr>
        <w:tab/>
        <w:t>14</w:t>
      </w:r>
      <w:r w:rsidR="006F05BA">
        <w:rPr>
          <w:rFonts w:ascii="Times New Roman" w:hAnsi="Times New Roman" w:cs="Times New Roman"/>
          <w:sz w:val="28"/>
          <w:szCs w:val="28"/>
        </w:rPr>
        <w:t xml:space="preserve">.2. посредством </w:t>
      </w:r>
      <w:r w:rsidR="00023272">
        <w:rPr>
          <w:rFonts w:ascii="Times New Roman" w:hAnsi="Times New Roman" w:cs="Times New Roman"/>
          <w:sz w:val="28"/>
          <w:szCs w:val="28"/>
        </w:rPr>
        <w:t>ф</w:t>
      </w:r>
      <w:r w:rsidR="006F05BA">
        <w:rPr>
          <w:rFonts w:ascii="Times New Roman" w:hAnsi="Times New Roman" w:cs="Times New Roman"/>
          <w:sz w:val="28"/>
          <w:szCs w:val="28"/>
        </w:rPr>
        <w:t xml:space="preserve">едеральной информационной системы «Единый портал государственных и муниципальных услуг (функций)» и </w:t>
      </w:r>
      <w:r w:rsidR="006F05BA">
        <w:rPr>
          <w:rFonts w:ascii="Times New Roman" w:hAnsi="Times New Roman" w:cs="Times New Roman"/>
          <w:sz w:val="28"/>
          <w:szCs w:val="28"/>
        </w:rPr>
        <w:lastRenderedPageBreak/>
        <w:t>государственной информационной системы</w:t>
      </w:r>
      <w:r w:rsidR="00703248">
        <w:rPr>
          <w:rFonts w:ascii="Times New Roman" w:hAnsi="Times New Roman" w:cs="Times New Roman"/>
          <w:sz w:val="28"/>
          <w:szCs w:val="28"/>
        </w:rPr>
        <w:t xml:space="preserve"> «Портал государственных и муниципальных услуг Забайкальского края»;</w:t>
      </w:r>
    </w:p>
    <w:p w:rsidR="00703248" w:rsidRDefault="00703248" w:rsidP="001B56C9">
      <w:pPr>
        <w:tabs>
          <w:tab w:val="left" w:pos="-1980"/>
        </w:tabs>
        <w:spacing w:after="0" w:line="20" w:lineRule="atLeast"/>
        <w:ind w:right="-2"/>
        <w:jc w:val="both"/>
        <w:rPr>
          <w:rFonts w:ascii="Times New Roman" w:hAnsi="Times New Roman" w:cs="Times New Roman"/>
          <w:sz w:val="28"/>
          <w:szCs w:val="28"/>
        </w:rPr>
      </w:pPr>
      <w:r>
        <w:rPr>
          <w:rFonts w:ascii="Times New Roman" w:hAnsi="Times New Roman" w:cs="Times New Roman"/>
          <w:sz w:val="28"/>
          <w:szCs w:val="28"/>
        </w:rPr>
        <w:tab/>
        <w:t>1</w:t>
      </w:r>
      <w:r w:rsidR="0081379F">
        <w:rPr>
          <w:rFonts w:ascii="Times New Roman" w:hAnsi="Times New Roman" w:cs="Times New Roman"/>
          <w:sz w:val="28"/>
          <w:szCs w:val="28"/>
        </w:rPr>
        <w:t>4</w:t>
      </w:r>
      <w:r>
        <w:rPr>
          <w:rFonts w:ascii="Times New Roman" w:hAnsi="Times New Roman" w:cs="Times New Roman"/>
          <w:sz w:val="28"/>
          <w:szCs w:val="28"/>
        </w:rPr>
        <w:t>.3. иным способом, позволяющим передать в электронном виде заявления и приложенные к нему документы.</w:t>
      </w:r>
    </w:p>
    <w:p w:rsidR="00703248" w:rsidRDefault="00703248" w:rsidP="001B56C9">
      <w:pPr>
        <w:tabs>
          <w:tab w:val="left" w:pos="-1980"/>
        </w:tabs>
        <w:spacing w:after="0" w:line="20" w:lineRule="atLeast"/>
        <w:ind w:right="-2"/>
        <w:jc w:val="both"/>
        <w:rPr>
          <w:rFonts w:ascii="Times New Roman" w:hAnsi="Times New Roman" w:cs="Times New Roman"/>
          <w:sz w:val="28"/>
          <w:szCs w:val="28"/>
        </w:rPr>
      </w:pPr>
      <w:r>
        <w:rPr>
          <w:rFonts w:ascii="Times New Roman" w:hAnsi="Times New Roman" w:cs="Times New Roman"/>
          <w:sz w:val="28"/>
          <w:szCs w:val="28"/>
        </w:rPr>
        <w:tab/>
        <w:t>Заявление и документы, представляемые в форме электронных документов</w:t>
      </w:r>
      <w:r w:rsidR="0041375C">
        <w:rPr>
          <w:rFonts w:ascii="Times New Roman" w:hAnsi="Times New Roman" w:cs="Times New Roman"/>
          <w:sz w:val="28"/>
          <w:szCs w:val="28"/>
        </w:rPr>
        <w:t>,</w:t>
      </w:r>
      <w:r>
        <w:rPr>
          <w:rFonts w:ascii="Times New Roman" w:hAnsi="Times New Roman" w:cs="Times New Roman"/>
          <w:sz w:val="28"/>
          <w:szCs w:val="28"/>
        </w:rPr>
        <w:t xml:space="preserve"> подписываются в соответствии с требованиями Федерального закона от 6 апреля 2011 года №</w:t>
      </w:r>
      <w:r w:rsidR="00811D77">
        <w:rPr>
          <w:rFonts w:ascii="Times New Roman" w:hAnsi="Times New Roman" w:cs="Times New Roman"/>
          <w:sz w:val="28"/>
          <w:szCs w:val="28"/>
        </w:rPr>
        <w:t xml:space="preserve"> </w:t>
      </w:r>
      <w:r>
        <w:rPr>
          <w:rFonts w:ascii="Times New Roman" w:hAnsi="Times New Roman" w:cs="Times New Roman"/>
          <w:sz w:val="28"/>
          <w:szCs w:val="28"/>
        </w:rPr>
        <w:t xml:space="preserve">63-ФЗ «Об электронной подписи» и </w:t>
      </w:r>
      <w:r w:rsidRPr="00A933BE">
        <w:rPr>
          <w:rFonts w:ascii="Times New Roman" w:hAnsi="Times New Roman" w:cs="Times New Roman"/>
          <w:sz w:val="28"/>
          <w:szCs w:val="28"/>
        </w:rPr>
        <w:t>требованиями статьи 21.1 и статьи 21.2</w:t>
      </w:r>
      <w:r>
        <w:rPr>
          <w:rFonts w:ascii="Times New Roman" w:hAnsi="Times New Roman" w:cs="Times New Roman"/>
          <w:sz w:val="28"/>
          <w:szCs w:val="28"/>
        </w:rPr>
        <w:t xml:space="preserve"> Федерального закона от 27 июля 2010 года №</w:t>
      </w:r>
      <w:r w:rsidR="00434B1C">
        <w:rPr>
          <w:rFonts w:ascii="Times New Roman" w:hAnsi="Times New Roman" w:cs="Times New Roman"/>
          <w:sz w:val="28"/>
          <w:szCs w:val="28"/>
        </w:rPr>
        <w:t xml:space="preserve"> </w:t>
      </w:r>
      <w:r>
        <w:rPr>
          <w:rFonts w:ascii="Times New Roman" w:hAnsi="Times New Roman" w:cs="Times New Roman"/>
          <w:sz w:val="28"/>
          <w:szCs w:val="28"/>
        </w:rPr>
        <w:t>210-ФЗ «Об организации предоставления государственных и муниципальных услуг».</w:t>
      </w:r>
    </w:p>
    <w:p w:rsidR="00703248" w:rsidRDefault="00703248" w:rsidP="001B56C9">
      <w:pPr>
        <w:tabs>
          <w:tab w:val="left" w:pos="-1980"/>
        </w:tabs>
        <w:spacing w:after="0" w:line="20" w:lineRule="atLeast"/>
        <w:ind w:right="-2"/>
        <w:jc w:val="both"/>
        <w:rPr>
          <w:rFonts w:ascii="Times New Roman" w:hAnsi="Times New Roman" w:cs="Times New Roman"/>
          <w:sz w:val="28"/>
          <w:szCs w:val="28"/>
        </w:rPr>
      </w:pPr>
      <w:r>
        <w:rPr>
          <w:rFonts w:ascii="Times New Roman" w:hAnsi="Times New Roman" w:cs="Times New Roman"/>
          <w:sz w:val="28"/>
          <w:szCs w:val="28"/>
        </w:rPr>
        <w:tab/>
        <w:t>1</w:t>
      </w:r>
      <w:r w:rsidR="0081379F">
        <w:rPr>
          <w:rFonts w:ascii="Times New Roman" w:hAnsi="Times New Roman" w:cs="Times New Roman"/>
          <w:sz w:val="28"/>
          <w:szCs w:val="28"/>
        </w:rPr>
        <w:t>5</w:t>
      </w:r>
      <w:r>
        <w:rPr>
          <w:rFonts w:ascii="Times New Roman" w:hAnsi="Times New Roman" w:cs="Times New Roman"/>
          <w:sz w:val="28"/>
          <w:szCs w:val="28"/>
        </w:rPr>
        <w:t xml:space="preserve">. Решение о назначении доплаты к пенсии либо отказе в её назначении принимается администрацией </w:t>
      </w:r>
      <w:r w:rsidR="00811D77">
        <w:rPr>
          <w:rFonts w:ascii="Times New Roman" w:hAnsi="Times New Roman" w:cs="Times New Roman"/>
          <w:sz w:val="28"/>
          <w:szCs w:val="28"/>
        </w:rPr>
        <w:t>Нерчинского муниципального округа Забайкальского края</w:t>
      </w:r>
      <w:r>
        <w:rPr>
          <w:rFonts w:ascii="Times New Roman" w:hAnsi="Times New Roman" w:cs="Times New Roman"/>
          <w:sz w:val="28"/>
          <w:szCs w:val="28"/>
        </w:rPr>
        <w:t xml:space="preserve"> в течение 20 дней, о чём заявитель уведомляется в течени</w:t>
      </w:r>
      <w:r w:rsidR="0041375C">
        <w:rPr>
          <w:rFonts w:ascii="Times New Roman" w:hAnsi="Times New Roman" w:cs="Times New Roman"/>
          <w:sz w:val="28"/>
          <w:szCs w:val="28"/>
        </w:rPr>
        <w:t>е</w:t>
      </w:r>
      <w:r>
        <w:rPr>
          <w:rFonts w:ascii="Times New Roman" w:hAnsi="Times New Roman" w:cs="Times New Roman"/>
          <w:sz w:val="28"/>
          <w:szCs w:val="28"/>
        </w:rPr>
        <w:t xml:space="preserve"> </w:t>
      </w:r>
      <w:r w:rsidR="00A933BE">
        <w:rPr>
          <w:rFonts w:ascii="Times New Roman" w:hAnsi="Times New Roman" w:cs="Times New Roman"/>
          <w:sz w:val="28"/>
          <w:szCs w:val="28"/>
        </w:rPr>
        <w:t xml:space="preserve">3-х </w:t>
      </w:r>
      <w:r>
        <w:rPr>
          <w:rFonts w:ascii="Times New Roman" w:hAnsi="Times New Roman" w:cs="Times New Roman"/>
          <w:sz w:val="28"/>
          <w:szCs w:val="28"/>
        </w:rPr>
        <w:t>дней с момента принятия решения.</w:t>
      </w:r>
    </w:p>
    <w:p w:rsidR="00703248" w:rsidRDefault="00703248" w:rsidP="001B56C9">
      <w:pPr>
        <w:tabs>
          <w:tab w:val="left" w:pos="-1980"/>
        </w:tabs>
        <w:spacing w:after="0" w:line="20" w:lineRule="atLeast"/>
        <w:ind w:right="-2"/>
        <w:jc w:val="both"/>
        <w:rPr>
          <w:rFonts w:ascii="Times New Roman" w:hAnsi="Times New Roman" w:cs="Times New Roman"/>
          <w:sz w:val="28"/>
          <w:szCs w:val="28"/>
        </w:rPr>
      </w:pPr>
      <w:r>
        <w:rPr>
          <w:rFonts w:ascii="Times New Roman" w:hAnsi="Times New Roman" w:cs="Times New Roman"/>
          <w:sz w:val="28"/>
          <w:szCs w:val="28"/>
        </w:rPr>
        <w:tab/>
        <w:t xml:space="preserve">Доплата к пенсии назначается распоряжением администрации </w:t>
      </w:r>
      <w:r w:rsidR="00811D77">
        <w:rPr>
          <w:rFonts w:ascii="Times New Roman" w:hAnsi="Times New Roman" w:cs="Times New Roman"/>
          <w:sz w:val="28"/>
          <w:szCs w:val="28"/>
        </w:rPr>
        <w:t>Нерчинского муниципального округа Забайкальского края</w:t>
      </w:r>
      <w:r>
        <w:rPr>
          <w:rFonts w:ascii="Times New Roman" w:hAnsi="Times New Roman" w:cs="Times New Roman"/>
          <w:sz w:val="28"/>
          <w:szCs w:val="28"/>
        </w:rPr>
        <w:t>.</w:t>
      </w:r>
    </w:p>
    <w:p w:rsidR="00703248" w:rsidRDefault="00703248" w:rsidP="001B56C9">
      <w:pPr>
        <w:tabs>
          <w:tab w:val="left" w:pos="-1980"/>
        </w:tabs>
        <w:spacing w:after="0" w:line="20" w:lineRule="atLeast"/>
        <w:ind w:right="-2"/>
        <w:jc w:val="both"/>
        <w:rPr>
          <w:rFonts w:ascii="Times New Roman" w:hAnsi="Times New Roman" w:cs="Times New Roman"/>
          <w:sz w:val="28"/>
          <w:szCs w:val="28"/>
        </w:rPr>
      </w:pPr>
      <w:r>
        <w:rPr>
          <w:rFonts w:ascii="Times New Roman" w:hAnsi="Times New Roman" w:cs="Times New Roman"/>
          <w:sz w:val="28"/>
          <w:szCs w:val="28"/>
        </w:rPr>
        <w:tab/>
        <w:t>1</w:t>
      </w:r>
      <w:r w:rsidR="0081379F">
        <w:rPr>
          <w:rFonts w:ascii="Times New Roman" w:hAnsi="Times New Roman" w:cs="Times New Roman"/>
          <w:sz w:val="28"/>
          <w:szCs w:val="28"/>
        </w:rPr>
        <w:t>6</w:t>
      </w:r>
      <w:r>
        <w:rPr>
          <w:rFonts w:ascii="Times New Roman" w:hAnsi="Times New Roman" w:cs="Times New Roman"/>
          <w:sz w:val="28"/>
          <w:szCs w:val="28"/>
        </w:rPr>
        <w:t xml:space="preserve">. Доплата к страховой пенсии по старости устанавливается пожизненно, к пенсии по инвалидности – на срок назначения указанной пенсии, назначается с 1-го числа месяца, в котором гражданин обратился за доплатой к пенсии, но не </w:t>
      </w:r>
      <w:r w:rsidR="00892EB3">
        <w:rPr>
          <w:rFonts w:ascii="Times New Roman" w:hAnsi="Times New Roman" w:cs="Times New Roman"/>
          <w:sz w:val="28"/>
          <w:szCs w:val="28"/>
        </w:rPr>
        <w:t>ранее,</w:t>
      </w:r>
      <w:r>
        <w:rPr>
          <w:rFonts w:ascii="Times New Roman" w:hAnsi="Times New Roman" w:cs="Times New Roman"/>
          <w:sz w:val="28"/>
          <w:szCs w:val="28"/>
        </w:rPr>
        <w:t xml:space="preserve"> чем со дня возникновения на нее права.</w:t>
      </w:r>
    </w:p>
    <w:p w:rsidR="00703248" w:rsidRDefault="00703248" w:rsidP="001B56C9">
      <w:pPr>
        <w:tabs>
          <w:tab w:val="left" w:pos="-1980"/>
        </w:tabs>
        <w:spacing w:after="0" w:line="20" w:lineRule="atLeast"/>
        <w:ind w:right="-2"/>
        <w:jc w:val="both"/>
        <w:rPr>
          <w:rFonts w:ascii="Times New Roman" w:hAnsi="Times New Roman" w:cs="Times New Roman"/>
          <w:sz w:val="28"/>
          <w:szCs w:val="28"/>
        </w:rPr>
      </w:pPr>
      <w:r w:rsidRPr="00892EB3">
        <w:rPr>
          <w:rFonts w:ascii="Times New Roman" w:hAnsi="Times New Roman" w:cs="Times New Roman"/>
          <w:sz w:val="28"/>
          <w:szCs w:val="28"/>
        </w:rPr>
        <w:tab/>
        <w:t>1</w:t>
      </w:r>
      <w:r w:rsidR="0081379F">
        <w:rPr>
          <w:rFonts w:ascii="Times New Roman" w:hAnsi="Times New Roman" w:cs="Times New Roman"/>
          <w:sz w:val="28"/>
          <w:szCs w:val="28"/>
        </w:rPr>
        <w:t>7</w:t>
      </w:r>
      <w:r w:rsidRPr="00892EB3">
        <w:rPr>
          <w:rFonts w:ascii="Times New Roman" w:hAnsi="Times New Roman" w:cs="Times New Roman"/>
          <w:sz w:val="28"/>
          <w:szCs w:val="28"/>
        </w:rPr>
        <w:t>. Выплата</w:t>
      </w:r>
      <w:r>
        <w:rPr>
          <w:rFonts w:ascii="Times New Roman" w:hAnsi="Times New Roman" w:cs="Times New Roman"/>
          <w:sz w:val="28"/>
          <w:szCs w:val="28"/>
        </w:rPr>
        <w:t xml:space="preserve"> доплаты к пенсии производится один раз в месяц за предшествующий месяц.</w:t>
      </w:r>
    </w:p>
    <w:p w:rsidR="0072626E" w:rsidRDefault="0072626E" w:rsidP="001B56C9">
      <w:pPr>
        <w:tabs>
          <w:tab w:val="left" w:pos="-1980"/>
        </w:tabs>
        <w:spacing w:after="0" w:line="20" w:lineRule="atLeast"/>
        <w:ind w:right="-2"/>
        <w:jc w:val="both"/>
        <w:rPr>
          <w:rFonts w:ascii="Times New Roman" w:hAnsi="Times New Roman" w:cs="Times New Roman"/>
          <w:sz w:val="28"/>
          <w:szCs w:val="28"/>
        </w:rPr>
      </w:pPr>
      <w:r>
        <w:rPr>
          <w:rFonts w:ascii="Times New Roman" w:hAnsi="Times New Roman" w:cs="Times New Roman"/>
          <w:sz w:val="28"/>
          <w:szCs w:val="28"/>
        </w:rPr>
        <w:tab/>
        <w:t xml:space="preserve">Расходы по доставке и пересылке доплаты к пенсии осуществляются за счёт средств бюджета </w:t>
      </w:r>
      <w:r w:rsidR="00163098">
        <w:rPr>
          <w:rFonts w:ascii="Times New Roman" w:hAnsi="Times New Roman" w:cs="Times New Roman"/>
          <w:sz w:val="28"/>
          <w:szCs w:val="28"/>
        </w:rPr>
        <w:t>Нерчинского муниципального округа Забайкальского края</w:t>
      </w:r>
      <w:r>
        <w:rPr>
          <w:rFonts w:ascii="Times New Roman" w:hAnsi="Times New Roman" w:cs="Times New Roman"/>
          <w:sz w:val="28"/>
          <w:szCs w:val="28"/>
        </w:rPr>
        <w:t>.</w:t>
      </w:r>
    </w:p>
    <w:p w:rsidR="0072626E" w:rsidRDefault="0072626E" w:rsidP="001B56C9">
      <w:pPr>
        <w:tabs>
          <w:tab w:val="left" w:pos="-1980"/>
        </w:tabs>
        <w:spacing w:after="0" w:line="20" w:lineRule="atLeast"/>
        <w:ind w:right="-2"/>
        <w:jc w:val="both"/>
        <w:rPr>
          <w:rFonts w:ascii="Times New Roman" w:hAnsi="Times New Roman" w:cs="Times New Roman"/>
          <w:sz w:val="28"/>
          <w:szCs w:val="28"/>
        </w:rPr>
      </w:pPr>
      <w:r>
        <w:rPr>
          <w:rFonts w:ascii="Times New Roman" w:hAnsi="Times New Roman" w:cs="Times New Roman"/>
          <w:sz w:val="28"/>
          <w:szCs w:val="28"/>
        </w:rPr>
        <w:tab/>
        <w:t>1</w:t>
      </w:r>
      <w:r w:rsidR="0081379F">
        <w:rPr>
          <w:rFonts w:ascii="Times New Roman" w:hAnsi="Times New Roman" w:cs="Times New Roman"/>
          <w:sz w:val="28"/>
          <w:szCs w:val="28"/>
        </w:rPr>
        <w:t>8</w:t>
      </w:r>
      <w:r>
        <w:rPr>
          <w:rFonts w:ascii="Times New Roman" w:hAnsi="Times New Roman" w:cs="Times New Roman"/>
          <w:sz w:val="28"/>
          <w:szCs w:val="28"/>
        </w:rPr>
        <w:t>. Размер доплаты к пенсии пересчитывается при индексации или повышении в централизованном порядке денежного вознаграждения по соответствующей муниципальной должности</w:t>
      </w:r>
      <w:r w:rsidR="00630370">
        <w:rPr>
          <w:rFonts w:ascii="Times New Roman" w:hAnsi="Times New Roman" w:cs="Times New Roman"/>
          <w:sz w:val="28"/>
          <w:szCs w:val="28"/>
        </w:rPr>
        <w:t xml:space="preserve">, если иное не установлено законами Забайкальского края, нормативными правовыми актами </w:t>
      </w:r>
      <w:r w:rsidR="00163098">
        <w:rPr>
          <w:rFonts w:ascii="Times New Roman" w:hAnsi="Times New Roman" w:cs="Times New Roman"/>
          <w:sz w:val="28"/>
          <w:szCs w:val="28"/>
        </w:rPr>
        <w:t>Нерчинского муниципального округа Забайкальского края</w:t>
      </w:r>
      <w:r>
        <w:rPr>
          <w:rFonts w:ascii="Times New Roman" w:hAnsi="Times New Roman" w:cs="Times New Roman"/>
          <w:sz w:val="28"/>
          <w:szCs w:val="28"/>
        </w:rPr>
        <w:t>.</w:t>
      </w:r>
    </w:p>
    <w:p w:rsidR="0072626E" w:rsidRDefault="0072626E" w:rsidP="001B56C9">
      <w:pPr>
        <w:tabs>
          <w:tab w:val="left" w:pos="-1980"/>
        </w:tabs>
        <w:spacing w:after="0" w:line="20" w:lineRule="atLeast"/>
        <w:ind w:right="-2"/>
        <w:jc w:val="both"/>
        <w:rPr>
          <w:rFonts w:ascii="Times New Roman" w:hAnsi="Times New Roman" w:cs="Times New Roman"/>
          <w:sz w:val="28"/>
          <w:szCs w:val="28"/>
        </w:rPr>
      </w:pPr>
      <w:r>
        <w:rPr>
          <w:rFonts w:ascii="Times New Roman" w:hAnsi="Times New Roman" w:cs="Times New Roman"/>
          <w:sz w:val="28"/>
          <w:szCs w:val="28"/>
        </w:rPr>
        <w:tab/>
        <w:t xml:space="preserve">Перерасчёт производится администрацией </w:t>
      </w:r>
      <w:r w:rsidR="00163098">
        <w:rPr>
          <w:rFonts w:ascii="Times New Roman" w:hAnsi="Times New Roman" w:cs="Times New Roman"/>
          <w:sz w:val="28"/>
          <w:szCs w:val="28"/>
        </w:rPr>
        <w:t>Нерчинского муниципального округа Забайкальского края</w:t>
      </w:r>
      <w:r>
        <w:rPr>
          <w:rFonts w:ascii="Times New Roman" w:hAnsi="Times New Roman" w:cs="Times New Roman"/>
          <w:sz w:val="28"/>
          <w:szCs w:val="28"/>
        </w:rPr>
        <w:t xml:space="preserve"> без заявления получателя с месяца повышения ежемесячного должностного оклада.</w:t>
      </w:r>
    </w:p>
    <w:p w:rsidR="00023272" w:rsidRDefault="00023272" w:rsidP="001B56C9">
      <w:pPr>
        <w:tabs>
          <w:tab w:val="left" w:pos="-1980"/>
        </w:tabs>
        <w:spacing w:after="0" w:line="20" w:lineRule="atLeast"/>
        <w:ind w:right="-2"/>
        <w:jc w:val="both"/>
        <w:rPr>
          <w:rFonts w:ascii="Times New Roman" w:hAnsi="Times New Roman" w:cs="Times New Roman"/>
          <w:sz w:val="28"/>
          <w:szCs w:val="28"/>
        </w:rPr>
      </w:pPr>
      <w:r>
        <w:rPr>
          <w:rFonts w:ascii="Times New Roman" w:hAnsi="Times New Roman" w:cs="Times New Roman"/>
          <w:sz w:val="28"/>
          <w:szCs w:val="28"/>
        </w:rPr>
        <w:tab/>
        <w:t>Выплата ранее назначенной доплаты к пенсии лицам, замещавшим муниципальные должности в муниципальном районе «Нерчинский район»</w:t>
      </w:r>
      <w:r w:rsidR="002A090B">
        <w:rPr>
          <w:rFonts w:ascii="Times New Roman" w:hAnsi="Times New Roman" w:cs="Times New Roman"/>
          <w:sz w:val="28"/>
          <w:szCs w:val="28"/>
        </w:rPr>
        <w:t xml:space="preserve">, </w:t>
      </w:r>
      <w:r w:rsidR="002A090B" w:rsidRPr="002A090B">
        <w:rPr>
          <w:rFonts w:ascii="Times New Roman" w:hAnsi="Times New Roman" w:cs="Times New Roman"/>
          <w:sz w:val="28"/>
          <w:szCs w:val="28"/>
        </w:rPr>
        <w:t>в поселениях, входивших в состав муниципального района «Нерчинский район»</w:t>
      </w:r>
      <w:r>
        <w:rPr>
          <w:rFonts w:ascii="Times New Roman" w:hAnsi="Times New Roman" w:cs="Times New Roman"/>
          <w:sz w:val="28"/>
          <w:szCs w:val="28"/>
        </w:rPr>
        <w:t xml:space="preserve"> осуществляется администрацией Нерчинского муниципального округа Забайкальского края в размере, установленном соответствующим органом местного самоуправления. </w:t>
      </w:r>
    </w:p>
    <w:p w:rsidR="0072626E" w:rsidRDefault="0072626E" w:rsidP="001B56C9">
      <w:pPr>
        <w:tabs>
          <w:tab w:val="left" w:pos="-1980"/>
        </w:tabs>
        <w:spacing w:after="0" w:line="20" w:lineRule="atLeast"/>
        <w:ind w:right="-2"/>
        <w:jc w:val="both"/>
        <w:rPr>
          <w:rFonts w:ascii="Times New Roman" w:hAnsi="Times New Roman" w:cs="Times New Roman"/>
          <w:sz w:val="28"/>
          <w:szCs w:val="28"/>
        </w:rPr>
      </w:pPr>
      <w:r>
        <w:rPr>
          <w:rFonts w:ascii="Times New Roman" w:hAnsi="Times New Roman" w:cs="Times New Roman"/>
          <w:sz w:val="28"/>
          <w:szCs w:val="28"/>
        </w:rPr>
        <w:tab/>
        <w:t>1</w:t>
      </w:r>
      <w:r w:rsidR="0081379F">
        <w:rPr>
          <w:rFonts w:ascii="Times New Roman" w:hAnsi="Times New Roman" w:cs="Times New Roman"/>
          <w:sz w:val="28"/>
          <w:szCs w:val="28"/>
        </w:rPr>
        <w:t>9</w:t>
      </w:r>
      <w:r>
        <w:rPr>
          <w:rFonts w:ascii="Times New Roman" w:hAnsi="Times New Roman" w:cs="Times New Roman"/>
          <w:sz w:val="28"/>
          <w:szCs w:val="28"/>
        </w:rPr>
        <w:t xml:space="preserve">. Приостановление и возобновление выплаты к пенсии производится распоряжением администрации </w:t>
      </w:r>
      <w:r w:rsidR="00163098">
        <w:rPr>
          <w:rFonts w:ascii="Times New Roman" w:hAnsi="Times New Roman" w:cs="Times New Roman"/>
          <w:sz w:val="28"/>
          <w:szCs w:val="28"/>
        </w:rPr>
        <w:t>Нерчинского муниципального округа Забайкальского края</w:t>
      </w:r>
      <w:r>
        <w:rPr>
          <w:rFonts w:ascii="Times New Roman" w:hAnsi="Times New Roman" w:cs="Times New Roman"/>
          <w:sz w:val="28"/>
          <w:szCs w:val="28"/>
        </w:rPr>
        <w:t>.</w:t>
      </w:r>
    </w:p>
    <w:p w:rsidR="0072626E" w:rsidRDefault="0081379F" w:rsidP="001B56C9">
      <w:pPr>
        <w:tabs>
          <w:tab w:val="left" w:pos="-1980"/>
        </w:tabs>
        <w:spacing w:after="0" w:line="20" w:lineRule="atLeast"/>
        <w:ind w:right="-2"/>
        <w:jc w:val="both"/>
        <w:rPr>
          <w:rFonts w:ascii="Times New Roman" w:hAnsi="Times New Roman" w:cs="Times New Roman"/>
          <w:sz w:val="28"/>
          <w:szCs w:val="28"/>
        </w:rPr>
      </w:pPr>
      <w:r>
        <w:rPr>
          <w:rFonts w:ascii="Times New Roman" w:hAnsi="Times New Roman" w:cs="Times New Roman"/>
          <w:sz w:val="28"/>
          <w:szCs w:val="28"/>
        </w:rPr>
        <w:lastRenderedPageBreak/>
        <w:tab/>
        <w:t>20</w:t>
      </w:r>
      <w:r w:rsidR="0072626E">
        <w:rPr>
          <w:rFonts w:ascii="Times New Roman" w:hAnsi="Times New Roman" w:cs="Times New Roman"/>
          <w:sz w:val="28"/>
          <w:szCs w:val="28"/>
        </w:rPr>
        <w:t>. При замещении лицом, получающим доплату к пенсии в соответствии с настоящим Положением, должностей в органах государственной власти, иных государственных органах, органах местного самоуправления выплата доплаты к пенсии приостанавливается с 1-го числа месяца, следующего за месяцем назначения на указанную должность.</w:t>
      </w:r>
    </w:p>
    <w:p w:rsidR="0072626E" w:rsidRDefault="0072626E" w:rsidP="001B56C9">
      <w:pPr>
        <w:tabs>
          <w:tab w:val="left" w:pos="-1980"/>
        </w:tabs>
        <w:spacing w:after="0" w:line="20" w:lineRule="atLeast"/>
        <w:ind w:right="-2"/>
        <w:jc w:val="both"/>
        <w:rPr>
          <w:rFonts w:ascii="Times New Roman" w:hAnsi="Times New Roman" w:cs="Times New Roman"/>
          <w:sz w:val="28"/>
          <w:szCs w:val="28"/>
        </w:rPr>
      </w:pPr>
      <w:r>
        <w:rPr>
          <w:rFonts w:ascii="Times New Roman" w:hAnsi="Times New Roman" w:cs="Times New Roman"/>
          <w:sz w:val="28"/>
          <w:szCs w:val="28"/>
        </w:rPr>
        <w:tab/>
        <w:t xml:space="preserve">Лицо, получающее доплату к пенсии, назначенное на должность в органах государственной власти, иных государственных органах, органах местного самоуправления, обязано в срок до 5 рабочих дней сообщить об этом в письменной форме в администрацию </w:t>
      </w:r>
      <w:r w:rsidR="00163098">
        <w:rPr>
          <w:rFonts w:ascii="Times New Roman" w:hAnsi="Times New Roman" w:cs="Times New Roman"/>
          <w:sz w:val="28"/>
          <w:szCs w:val="28"/>
        </w:rPr>
        <w:t>Нерчинского муниципального округа Забайкальского края</w:t>
      </w:r>
      <w:r>
        <w:rPr>
          <w:rFonts w:ascii="Times New Roman" w:hAnsi="Times New Roman" w:cs="Times New Roman"/>
          <w:sz w:val="28"/>
          <w:szCs w:val="28"/>
        </w:rPr>
        <w:t>.</w:t>
      </w:r>
    </w:p>
    <w:p w:rsidR="009B6CBA" w:rsidRDefault="0072626E" w:rsidP="001B56C9">
      <w:pPr>
        <w:tabs>
          <w:tab w:val="left" w:pos="-1980"/>
        </w:tabs>
        <w:spacing w:after="0" w:line="20" w:lineRule="atLeast"/>
        <w:ind w:right="-2"/>
        <w:jc w:val="both"/>
        <w:rPr>
          <w:rFonts w:ascii="Times New Roman" w:hAnsi="Times New Roman" w:cs="Times New Roman"/>
          <w:sz w:val="28"/>
          <w:szCs w:val="28"/>
        </w:rPr>
      </w:pPr>
      <w:r>
        <w:rPr>
          <w:rFonts w:ascii="Times New Roman" w:hAnsi="Times New Roman" w:cs="Times New Roman"/>
          <w:sz w:val="28"/>
          <w:szCs w:val="28"/>
        </w:rPr>
        <w:tab/>
        <w:t>Выплата доплаты к пенсии приостанавливается по заявлению лица, получающего доплату к пенсии, с приложением копии решения соответствующего органа о назначении его на должность в органах государственной власти, иных гос</w:t>
      </w:r>
      <w:r w:rsidR="009B6CBA">
        <w:rPr>
          <w:rFonts w:ascii="Times New Roman" w:hAnsi="Times New Roman" w:cs="Times New Roman"/>
          <w:sz w:val="28"/>
          <w:szCs w:val="28"/>
        </w:rPr>
        <w:t>у</w:t>
      </w:r>
      <w:r>
        <w:rPr>
          <w:rFonts w:ascii="Times New Roman" w:hAnsi="Times New Roman" w:cs="Times New Roman"/>
          <w:sz w:val="28"/>
          <w:szCs w:val="28"/>
        </w:rPr>
        <w:t>дарственных органах, органах местного самоуправления.</w:t>
      </w:r>
    </w:p>
    <w:p w:rsidR="009B6CBA" w:rsidRDefault="009B6CBA" w:rsidP="001B56C9">
      <w:pPr>
        <w:tabs>
          <w:tab w:val="left" w:pos="-1980"/>
        </w:tabs>
        <w:spacing w:after="0" w:line="20" w:lineRule="atLeast"/>
        <w:ind w:right="-2"/>
        <w:jc w:val="both"/>
        <w:rPr>
          <w:rFonts w:ascii="Times New Roman" w:hAnsi="Times New Roman" w:cs="Times New Roman"/>
          <w:sz w:val="28"/>
          <w:szCs w:val="28"/>
        </w:rPr>
      </w:pPr>
      <w:r>
        <w:rPr>
          <w:rFonts w:ascii="Times New Roman" w:hAnsi="Times New Roman" w:cs="Times New Roman"/>
          <w:sz w:val="28"/>
          <w:szCs w:val="28"/>
        </w:rPr>
        <w:tab/>
        <w:t>2</w:t>
      </w:r>
      <w:r w:rsidR="0081379F">
        <w:rPr>
          <w:rFonts w:ascii="Times New Roman" w:hAnsi="Times New Roman" w:cs="Times New Roman"/>
          <w:sz w:val="28"/>
          <w:szCs w:val="28"/>
        </w:rPr>
        <w:t>1</w:t>
      </w:r>
      <w:r>
        <w:rPr>
          <w:rFonts w:ascii="Times New Roman" w:hAnsi="Times New Roman" w:cs="Times New Roman"/>
          <w:sz w:val="28"/>
          <w:szCs w:val="28"/>
        </w:rPr>
        <w:t xml:space="preserve">. При последующем освобождении от должности в органах государственной власти, иных государственных органах, органах местного самоуправления выплата гражданину доплаты к пенсии возобновляется с 1-го числа месяца, следующего за месяцем освобождения его от </w:t>
      </w:r>
      <w:r w:rsidR="002A55D5">
        <w:rPr>
          <w:rFonts w:ascii="Times New Roman" w:hAnsi="Times New Roman" w:cs="Times New Roman"/>
          <w:sz w:val="28"/>
          <w:szCs w:val="28"/>
        </w:rPr>
        <w:t>занимаемой должности</w:t>
      </w:r>
      <w:r>
        <w:rPr>
          <w:rFonts w:ascii="Times New Roman" w:hAnsi="Times New Roman" w:cs="Times New Roman"/>
          <w:sz w:val="28"/>
          <w:szCs w:val="28"/>
        </w:rPr>
        <w:t>, по личному заявлению с приложением копии решения соответствующего органа об увольнении с занимаемой должности.</w:t>
      </w:r>
    </w:p>
    <w:p w:rsidR="009B6CBA" w:rsidRDefault="009B6CBA" w:rsidP="009064C6">
      <w:pPr>
        <w:tabs>
          <w:tab w:val="left" w:pos="-1980"/>
        </w:tabs>
        <w:spacing w:after="0" w:line="20" w:lineRule="atLeast"/>
        <w:ind w:right="-285"/>
        <w:jc w:val="both"/>
        <w:rPr>
          <w:rFonts w:ascii="Times New Roman" w:hAnsi="Times New Roman" w:cs="Times New Roman"/>
          <w:sz w:val="28"/>
          <w:szCs w:val="28"/>
        </w:rPr>
      </w:pPr>
    </w:p>
    <w:p w:rsidR="00B21BF2" w:rsidRDefault="002A55D5" w:rsidP="00D60C30">
      <w:pPr>
        <w:tabs>
          <w:tab w:val="left" w:pos="-1980"/>
        </w:tabs>
        <w:spacing w:after="0" w:line="20" w:lineRule="atLeast"/>
        <w:ind w:right="-285"/>
        <w:jc w:val="both"/>
        <w:rPr>
          <w:rFonts w:ascii="Times New Roman" w:hAnsi="Times New Roman" w:cs="Times New Roman"/>
          <w:sz w:val="28"/>
          <w:szCs w:val="28"/>
        </w:rPr>
      </w:pPr>
      <w:r>
        <w:rPr>
          <w:rFonts w:ascii="Times New Roman" w:hAnsi="Times New Roman" w:cs="Times New Roman"/>
          <w:sz w:val="28"/>
          <w:szCs w:val="28"/>
        </w:rPr>
        <w:t xml:space="preserve"> </w:t>
      </w:r>
    </w:p>
    <w:p w:rsidR="001A0110" w:rsidRDefault="001A0110" w:rsidP="002A416C">
      <w:pPr>
        <w:suppressAutoHyphens/>
        <w:spacing w:after="0" w:line="240" w:lineRule="auto"/>
        <w:ind w:left="426" w:right="-285"/>
        <w:jc w:val="right"/>
        <w:rPr>
          <w:rFonts w:ascii="Times New Roman" w:hAnsi="Times New Roman" w:cs="Times New Roman"/>
          <w:bCs/>
          <w:sz w:val="24"/>
          <w:szCs w:val="24"/>
        </w:rPr>
      </w:pPr>
    </w:p>
    <w:p w:rsidR="00B20910" w:rsidRDefault="00B20910" w:rsidP="002A416C">
      <w:pPr>
        <w:suppressAutoHyphens/>
        <w:spacing w:after="0" w:line="240" w:lineRule="auto"/>
        <w:ind w:left="426" w:right="-285"/>
        <w:jc w:val="right"/>
        <w:rPr>
          <w:rFonts w:ascii="Times New Roman" w:hAnsi="Times New Roman" w:cs="Times New Roman"/>
          <w:bCs/>
          <w:sz w:val="24"/>
          <w:szCs w:val="24"/>
        </w:rPr>
      </w:pPr>
    </w:p>
    <w:p w:rsidR="00B20910" w:rsidRDefault="00B20910" w:rsidP="002A416C">
      <w:pPr>
        <w:suppressAutoHyphens/>
        <w:spacing w:after="0" w:line="240" w:lineRule="auto"/>
        <w:ind w:left="426" w:right="-285"/>
        <w:jc w:val="right"/>
        <w:rPr>
          <w:rFonts w:ascii="Times New Roman" w:hAnsi="Times New Roman" w:cs="Times New Roman"/>
          <w:bCs/>
          <w:sz w:val="24"/>
          <w:szCs w:val="24"/>
        </w:rPr>
      </w:pPr>
    </w:p>
    <w:p w:rsidR="001A0110" w:rsidRDefault="001A0110" w:rsidP="002A416C">
      <w:pPr>
        <w:suppressAutoHyphens/>
        <w:spacing w:after="0" w:line="240" w:lineRule="auto"/>
        <w:ind w:left="426" w:right="-285"/>
        <w:jc w:val="right"/>
        <w:rPr>
          <w:rFonts w:ascii="Times New Roman" w:hAnsi="Times New Roman" w:cs="Times New Roman"/>
          <w:bCs/>
          <w:sz w:val="24"/>
          <w:szCs w:val="24"/>
        </w:rPr>
      </w:pPr>
    </w:p>
    <w:p w:rsidR="00023272" w:rsidRDefault="00023272" w:rsidP="002A416C">
      <w:pPr>
        <w:suppressAutoHyphens/>
        <w:spacing w:after="0" w:line="240" w:lineRule="auto"/>
        <w:ind w:left="426" w:right="-285"/>
        <w:jc w:val="right"/>
        <w:rPr>
          <w:rFonts w:ascii="Times New Roman" w:hAnsi="Times New Roman" w:cs="Times New Roman"/>
          <w:bCs/>
          <w:sz w:val="24"/>
          <w:szCs w:val="24"/>
        </w:rPr>
      </w:pPr>
    </w:p>
    <w:p w:rsidR="00023272" w:rsidRDefault="00023272" w:rsidP="002A416C">
      <w:pPr>
        <w:suppressAutoHyphens/>
        <w:spacing w:after="0" w:line="240" w:lineRule="auto"/>
        <w:ind w:left="426" w:right="-285"/>
        <w:jc w:val="right"/>
        <w:rPr>
          <w:rFonts w:ascii="Times New Roman" w:hAnsi="Times New Roman" w:cs="Times New Roman"/>
          <w:bCs/>
          <w:sz w:val="24"/>
          <w:szCs w:val="24"/>
        </w:rPr>
      </w:pPr>
    </w:p>
    <w:p w:rsidR="00023272" w:rsidRDefault="00023272" w:rsidP="002A416C">
      <w:pPr>
        <w:suppressAutoHyphens/>
        <w:spacing w:after="0" w:line="240" w:lineRule="auto"/>
        <w:ind w:left="426" w:right="-285"/>
        <w:jc w:val="right"/>
        <w:rPr>
          <w:rFonts w:ascii="Times New Roman" w:hAnsi="Times New Roman" w:cs="Times New Roman"/>
          <w:bCs/>
          <w:sz w:val="24"/>
          <w:szCs w:val="24"/>
        </w:rPr>
      </w:pPr>
    </w:p>
    <w:p w:rsidR="00023272" w:rsidRDefault="00023272" w:rsidP="002A416C">
      <w:pPr>
        <w:suppressAutoHyphens/>
        <w:spacing w:after="0" w:line="240" w:lineRule="auto"/>
        <w:ind w:left="426" w:right="-285"/>
        <w:jc w:val="right"/>
        <w:rPr>
          <w:rFonts w:ascii="Times New Roman" w:hAnsi="Times New Roman" w:cs="Times New Roman"/>
          <w:bCs/>
          <w:sz w:val="24"/>
          <w:szCs w:val="24"/>
        </w:rPr>
      </w:pPr>
    </w:p>
    <w:p w:rsidR="00023272" w:rsidRDefault="00023272" w:rsidP="002A416C">
      <w:pPr>
        <w:suppressAutoHyphens/>
        <w:spacing w:after="0" w:line="240" w:lineRule="auto"/>
        <w:ind w:left="426" w:right="-285"/>
        <w:jc w:val="right"/>
        <w:rPr>
          <w:rFonts w:ascii="Times New Roman" w:hAnsi="Times New Roman" w:cs="Times New Roman"/>
          <w:bCs/>
          <w:sz w:val="24"/>
          <w:szCs w:val="24"/>
        </w:rPr>
      </w:pPr>
    </w:p>
    <w:p w:rsidR="00023272" w:rsidRDefault="00023272" w:rsidP="002A416C">
      <w:pPr>
        <w:suppressAutoHyphens/>
        <w:spacing w:after="0" w:line="240" w:lineRule="auto"/>
        <w:ind w:left="426" w:right="-285"/>
        <w:jc w:val="right"/>
        <w:rPr>
          <w:rFonts w:ascii="Times New Roman" w:hAnsi="Times New Roman" w:cs="Times New Roman"/>
          <w:bCs/>
          <w:sz w:val="24"/>
          <w:szCs w:val="24"/>
        </w:rPr>
      </w:pPr>
    </w:p>
    <w:p w:rsidR="00023272" w:rsidRDefault="00023272" w:rsidP="002A416C">
      <w:pPr>
        <w:suppressAutoHyphens/>
        <w:spacing w:after="0" w:line="240" w:lineRule="auto"/>
        <w:ind w:left="426" w:right="-285"/>
        <w:jc w:val="right"/>
        <w:rPr>
          <w:rFonts w:ascii="Times New Roman" w:hAnsi="Times New Roman" w:cs="Times New Roman"/>
          <w:bCs/>
          <w:sz w:val="24"/>
          <w:szCs w:val="24"/>
        </w:rPr>
      </w:pPr>
    </w:p>
    <w:p w:rsidR="00023272" w:rsidRDefault="00023272" w:rsidP="002A416C">
      <w:pPr>
        <w:suppressAutoHyphens/>
        <w:spacing w:after="0" w:line="240" w:lineRule="auto"/>
        <w:ind w:left="426" w:right="-285"/>
        <w:jc w:val="right"/>
        <w:rPr>
          <w:rFonts w:ascii="Times New Roman" w:hAnsi="Times New Roman" w:cs="Times New Roman"/>
          <w:bCs/>
          <w:sz w:val="24"/>
          <w:szCs w:val="24"/>
        </w:rPr>
      </w:pPr>
    </w:p>
    <w:p w:rsidR="00023272" w:rsidRDefault="00023272" w:rsidP="002A416C">
      <w:pPr>
        <w:suppressAutoHyphens/>
        <w:spacing w:after="0" w:line="240" w:lineRule="auto"/>
        <w:ind w:left="426" w:right="-285"/>
        <w:jc w:val="right"/>
        <w:rPr>
          <w:rFonts w:ascii="Times New Roman" w:hAnsi="Times New Roman" w:cs="Times New Roman"/>
          <w:bCs/>
          <w:sz w:val="24"/>
          <w:szCs w:val="24"/>
        </w:rPr>
      </w:pPr>
    </w:p>
    <w:p w:rsidR="00023272" w:rsidRDefault="00023272" w:rsidP="002A416C">
      <w:pPr>
        <w:suppressAutoHyphens/>
        <w:spacing w:after="0" w:line="240" w:lineRule="auto"/>
        <w:ind w:left="426" w:right="-285"/>
        <w:jc w:val="right"/>
        <w:rPr>
          <w:rFonts w:ascii="Times New Roman" w:hAnsi="Times New Roman" w:cs="Times New Roman"/>
          <w:bCs/>
          <w:sz w:val="24"/>
          <w:szCs w:val="24"/>
        </w:rPr>
      </w:pPr>
    </w:p>
    <w:p w:rsidR="00023272" w:rsidRDefault="00023272" w:rsidP="002A416C">
      <w:pPr>
        <w:suppressAutoHyphens/>
        <w:spacing w:after="0" w:line="240" w:lineRule="auto"/>
        <w:ind w:left="426" w:right="-285"/>
        <w:jc w:val="right"/>
        <w:rPr>
          <w:rFonts w:ascii="Times New Roman" w:hAnsi="Times New Roman" w:cs="Times New Roman"/>
          <w:bCs/>
          <w:sz w:val="24"/>
          <w:szCs w:val="24"/>
        </w:rPr>
      </w:pPr>
    </w:p>
    <w:p w:rsidR="002A55D5" w:rsidRDefault="002A55D5" w:rsidP="00F91882">
      <w:pPr>
        <w:suppressAutoHyphens/>
        <w:spacing w:after="0" w:line="240" w:lineRule="auto"/>
        <w:ind w:right="-2"/>
        <w:rPr>
          <w:rFonts w:ascii="Times New Roman" w:hAnsi="Times New Roman" w:cs="Times New Roman"/>
          <w:bCs/>
          <w:sz w:val="24"/>
          <w:szCs w:val="24"/>
        </w:rPr>
      </w:pPr>
    </w:p>
    <w:p w:rsidR="002A55D5" w:rsidRDefault="002A55D5" w:rsidP="00D60C30">
      <w:pPr>
        <w:suppressAutoHyphens/>
        <w:spacing w:after="0" w:line="240" w:lineRule="auto"/>
        <w:ind w:left="426" w:right="-2"/>
        <w:jc w:val="right"/>
        <w:rPr>
          <w:rFonts w:ascii="Times New Roman" w:hAnsi="Times New Roman" w:cs="Times New Roman"/>
          <w:bCs/>
          <w:sz w:val="24"/>
          <w:szCs w:val="24"/>
        </w:rPr>
      </w:pPr>
    </w:p>
    <w:p w:rsidR="002A55D5" w:rsidRDefault="002A55D5" w:rsidP="00D60C30">
      <w:pPr>
        <w:suppressAutoHyphens/>
        <w:spacing w:after="0" w:line="240" w:lineRule="auto"/>
        <w:ind w:left="426" w:right="-2"/>
        <w:jc w:val="right"/>
        <w:rPr>
          <w:rFonts w:ascii="Times New Roman" w:hAnsi="Times New Roman" w:cs="Times New Roman"/>
          <w:bCs/>
          <w:sz w:val="24"/>
          <w:szCs w:val="24"/>
        </w:rPr>
      </w:pPr>
    </w:p>
    <w:p w:rsidR="002A55D5" w:rsidRDefault="002A55D5" w:rsidP="002A55D5">
      <w:pPr>
        <w:suppressAutoHyphens/>
        <w:spacing w:after="0" w:line="240" w:lineRule="auto"/>
        <w:ind w:left="426" w:right="-2"/>
        <w:jc w:val="right"/>
        <w:rPr>
          <w:rFonts w:ascii="Times New Roman" w:hAnsi="Times New Roman" w:cs="Times New Roman"/>
          <w:bCs/>
          <w:sz w:val="28"/>
          <w:szCs w:val="28"/>
        </w:rPr>
      </w:pPr>
    </w:p>
    <w:p w:rsidR="002A55D5" w:rsidRDefault="002A55D5" w:rsidP="002A55D5">
      <w:pPr>
        <w:suppressAutoHyphens/>
        <w:spacing w:after="0" w:line="240" w:lineRule="auto"/>
        <w:ind w:left="426" w:right="-2"/>
        <w:jc w:val="right"/>
        <w:rPr>
          <w:rFonts w:ascii="Times New Roman" w:hAnsi="Times New Roman" w:cs="Times New Roman"/>
          <w:bCs/>
          <w:sz w:val="28"/>
          <w:szCs w:val="28"/>
        </w:rPr>
      </w:pPr>
    </w:p>
    <w:p w:rsidR="002A55D5" w:rsidRPr="002A55D5" w:rsidRDefault="00B21BF2" w:rsidP="002A55D5">
      <w:pPr>
        <w:suppressAutoHyphens/>
        <w:spacing w:after="0" w:line="240" w:lineRule="auto"/>
        <w:ind w:left="426" w:right="-2"/>
        <w:jc w:val="right"/>
        <w:rPr>
          <w:rFonts w:ascii="Times New Roman" w:hAnsi="Times New Roman" w:cs="Times New Roman"/>
          <w:bCs/>
          <w:sz w:val="28"/>
          <w:szCs w:val="28"/>
        </w:rPr>
      </w:pPr>
      <w:r w:rsidRPr="002A55D5">
        <w:rPr>
          <w:rFonts w:ascii="Times New Roman" w:hAnsi="Times New Roman" w:cs="Times New Roman"/>
          <w:bCs/>
          <w:sz w:val="28"/>
          <w:szCs w:val="28"/>
        </w:rPr>
        <w:t xml:space="preserve">ПРИЛОЖЕНИЕ </w:t>
      </w:r>
      <w:r w:rsidR="00D60C30" w:rsidRPr="002A55D5">
        <w:rPr>
          <w:rFonts w:ascii="Times New Roman" w:hAnsi="Times New Roman" w:cs="Times New Roman"/>
          <w:bCs/>
          <w:sz w:val="28"/>
          <w:szCs w:val="28"/>
        </w:rPr>
        <w:t xml:space="preserve">№ </w:t>
      </w:r>
      <w:r w:rsidRPr="002A55D5">
        <w:rPr>
          <w:rFonts w:ascii="Times New Roman" w:hAnsi="Times New Roman" w:cs="Times New Roman"/>
          <w:bCs/>
          <w:sz w:val="28"/>
          <w:szCs w:val="28"/>
        </w:rPr>
        <w:t>1</w:t>
      </w:r>
    </w:p>
    <w:p w:rsidR="00B21BF2" w:rsidRPr="002A55D5" w:rsidRDefault="00B21BF2" w:rsidP="00D60C30">
      <w:pPr>
        <w:suppressAutoHyphens/>
        <w:spacing w:after="0" w:line="240" w:lineRule="auto"/>
        <w:ind w:left="426" w:right="-2"/>
        <w:jc w:val="right"/>
        <w:rPr>
          <w:rFonts w:ascii="Times New Roman" w:hAnsi="Times New Roman" w:cs="Times New Roman"/>
          <w:bCs/>
          <w:sz w:val="28"/>
          <w:szCs w:val="28"/>
        </w:rPr>
      </w:pPr>
      <w:r w:rsidRPr="002A55D5">
        <w:rPr>
          <w:rFonts w:ascii="Times New Roman" w:hAnsi="Times New Roman" w:cs="Times New Roman"/>
          <w:bCs/>
          <w:sz w:val="28"/>
          <w:szCs w:val="28"/>
        </w:rPr>
        <w:t>к Положению о порядке и условиях</w:t>
      </w:r>
    </w:p>
    <w:p w:rsidR="00B21BF2" w:rsidRPr="002A55D5" w:rsidRDefault="00B21BF2" w:rsidP="00D60C30">
      <w:pPr>
        <w:suppressAutoHyphens/>
        <w:spacing w:after="0" w:line="240" w:lineRule="auto"/>
        <w:ind w:left="426" w:right="-2"/>
        <w:jc w:val="right"/>
        <w:rPr>
          <w:rFonts w:ascii="Times New Roman" w:hAnsi="Times New Roman" w:cs="Times New Roman"/>
          <w:bCs/>
          <w:sz w:val="28"/>
          <w:szCs w:val="28"/>
        </w:rPr>
      </w:pPr>
      <w:r w:rsidRPr="002A55D5">
        <w:rPr>
          <w:rFonts w:ascii="Times New Roman" w:hAnsi="Times New Roman" w:cs="Times New Roman"/>
          <w:bCs/>
          <w:sz w:val="28"/>
          <w:szCs w:val="28"/>
        </w:rPr>
        <w:t xml:space="preserve"> назначения ежемесячной доплаты </w:t>
      </w:r>
    </w:p>
    <w:p w:rsidR="00B21BF2" w:rsidRPr="002A55D5" w:rsidRDefault="00B21BF2" w:rsidP="00D60C30">
      <w:pPr>
        <w:suppressAutoHyphens/>
        <w:spacing w:after="0" w:line="240" w:lineRule="auto"/>
        <w:ind w:left="426" w:right="-2"/>
        <w:jc w:val="right"/>
        <w:rPr>
          <w:rFonts w:ascii="Times New Roman" w:hAnsi="Times New Roman" w:cs="Times New Roman"/>
          <w:bCs/>
          <w:sz w:val="28"/>
          <w:szCs w:val="28"/>
        </w:rPr>
      </w:pPr>
      <w:r w:rsidRPr="002A55D5">
        <w:rPr>
          <w:rFonts w:ascii="Times New Roman" w:hAnsi="Times New Roman" w:cs="Times New Roman"/>
          <w:bCs/>
          <w:sz w:val="28"/>
          <w:szCs w:val="28"/>
        </w:rPr>
        <w:lastRenderedPageBreak/>
        <w:t xml:space="preserve">к страховой пенсии по старости (инвалидности) </w:t>
      </w:r>
    </w:p>
    <w:p w:rsidR="00B21BF2" w:rsidRPr="002A55D5" w:rsidRDefault="00B21BF2" w:rsidP="00D60C30">
      <w:pPr>
        <w:suppressAutoHyphens/>
        <w:spacing w:after="0" w:line="240" w:lineRule="auto"/>
        <w:ind w:left="426" w:right="-2"/>
        <w:jc w:val="right"/>
        <w:rPr>
          <w:rFonts w:ascii="Times New Roman" w:hAnsi="Times New Roman" w:cs="Times New Roman"/>
          <w:bCs/>
          <w:sz w:val="28"/>
          <w:szCs w:val="28"/>
        </w:rPr>
      </w:pPr>
      <w:r w:rsidRPr="002A55D5">
        <w:rPr>
          <w:rFonts w:ascii="Times New Roman" w:hAnsi="Times New Roman" w:cs="Times New Roman"/>
          <w:bCs/>
          <w:sz w:val="28"/>
          <w:szCs w:val="28"/>
        </w:rPr>
        <w:t xml:space="preserve">лицам, замещающим муниципальные </w:t>
      </w:r>
    </w:p>
    <w:p w:rsidR="00B21BF2" w:rsidRPr="002A55D5" w:rsidRDefault="00B21BF2" w:rsidP="00D60C30">
      <w:pPr>
        <w:suppressAutoHyphens/>
        <w:spacing w:after="0" w:line="240" w:lineRule="auto"/>
        <w:ind w:left="426" w:right="-2"/>
        <w:jc w:val="right"/>
        <w:rPr>
          <w:rFonts w:ascii="Times New Roman" w:hAnsi="Times New Roman" w:cs="Times New Roman"/>
          <w:bCs/>
          <w:sz w:val="28"/>
          <w:szCs w:val="28"/>
        </w:rPr>
      </w:pPr>
      <w:r w:rsidRPr="002A55D5">
        <w:rPr>
          <w:rFonts w:ascii="Times New Roman" w:hAnsi="Times New Roman" w:cs="Times New Roman"/>
          <w:bCs/>
          <w:sz w:val="28"/>
          <w:szCs w:val="28"/>
        </w:rPr>
        <w:t xml:space="preserve">должности на постоянной основе, а также ее размере в </w:t>
      </w:r>
    </w:p>
    <w:p w:rsidR="00B21BF2" w:rsidRPr="002A55D5" w:rsidRDefault="00892EB3" w:rsidP="00D60C30">
      <w:pPr>
        <w:suppressAutoHyphens/>
        <w:spacing w:after="0" w:line="240" w:lineRule="auto"/>
        <w:ind w:left="426" w:right="-2"/>
        <w:jc w:val="right"/>
        <w:rPr>
          <w:rFonts w:ascii="Times New Roman" w:hAnsi="Times New Roman" w:cs="Times New Roman"/>
          <w:bCs/>
          <w:sz w:val="28"/>
          <w:szCs w:val="28"/>
        </w:rPr>
      </w:pPr>
      <w:r w:rsidRPr="002A55D5">
        <w:rPr>
          <w:rFonts w:ascii="Times New Roman" w:hAnsi="Times New Roman" w:cs="Times New Roman"/>
          <w:bCs/>
          <w:sz w:val="28"/>
          <w:szCs w:val="28"/>
        </w:rPr>
        <w:t>Нерчинском муниципальном округе Забайкальского края</w:t>
      </w:r>
    </w:p>
    <w:p w:rsidR="00B21BF2" w:rsidRDefault="00B21BF2" w:rsidP="00A40C9E">
      <w:pPr>
        <w:suppressAutoHyphens/>
        <w:spacing w:after="0" w:line="240" w:lineRule="auto"/>
        <w:ind w:right="-2"/>
        <w:rPr>
          <w:rFonts w:ascii="Times New Roman" w:hAnsi="Times New Roman" w:cs="Times New Roman"/>
          <w:bCs/>
          <w:sz w:val="28"/>
          <w:szCs w:val="28"/>
        </w:rPr>
      </w:pPr>
    </w:p>
    <w:p w:rsidR="00A40C9E" w:rsidRPr="00B21BF2" w:rsidRDefault="00A40C9E" w:rsidP="00A40C9E">
      <w:pPr>
        <w:suppressAutoHyphens/>
        <w:spacing w:after="0" w:line="240" w:lineRule="auto"/>
        <w:ind w:right="-2"/>
        <w:rPr>
          <w:rFonts w:ascii="Times New Roman" w:hAnsi="Times New Roman" w:cs="Times New Roman"/>
          <w:bCs/>
          <w:sz w:val="28"/>
          <w:szCs w:val="28"/>
        </w:rPr>
      </w:pPr>
    </w:p>
    <w:p w:rsidR="005B19F1" w:rsidRDefault="00B21BF2" w:rsidP="00D60C30">
      <w:pPr>
        <w:suppressAutoHyphens/>
        <w:spacing w:after="0" w:line="240" w:lineRule="auto"/>
        <w:ind w:left="426" w:right="-2"/>
        <w:jc w:val="right"/>
        <w:rPr>
          <w:rFonts w:ascii="Times New Roman" w:hAnsi="Times New Roman" w:cs="Times New Roman"/>
          <w:bCs/>
          <w:sz w:val="28"/>
          <w:szCs w:val="28"/>
        </w:rPr>
      </w:pPr>
      <w:r w:rsidRPr="00B21BF2">
        <w:rPr>
          <w:rFonts w:ascii="Times New Roman" w:hAnsi="Times New Roman" w:cs="Times New Roman"/>
          <w:bCs/>
          <w:sz w:val="28"/>
          <w:szCs w:val="28"/>
        </w:rPr>
        <w:t xml:space="preserve">В администрацию </w:t>
      </w:r>
      <w:r w:rsidR="005B19F1">
        <w:rPr>
          <w:rFonts w:ascii="Times New Roman" w:hAnsi="Times New Roman" w:cs="Times New Roman"/>
          <w:bCs/>
          <w:sz w:val="28"/>
          <w:szCs w:val="28"/>
        </w:rPr>
        <w:t xml:space="preserve">Нерчинского муниципального округа </w:t>
      </w:r>
    </w:p>
    <w:p w:rsidR="00B21BF2" w:rsidRPr="00B21BF2" w:rsidRDefault="005B19F1" w:rsidP="00D60C30">
      <w:pPr>
        <w:suppressAutoHyphens/>
        <w:spacing w:after="0" w:line="240" w:lineRule="auto"/>
        <w:ind w:left="426" w:right="-2"/>
        <w:jc w:val="right"/>
        <w:rPr>
          <w:rFonts w:ascii="Times New Roman" w:hAnsi="Times New Roman" w:cs="Times New Roman"/>
          <w:bCs/>
          <w:sz w:val="28"/>
          <w:szCs w:val="28"/>
        </w:rPr>
      </w:pPr>
      <w:r>
        <w:rPr>
          <w:rFonts w:ascii="Times New Roman" w:hAnsi="Times New Roman" w:cs="Times New Roman"/>
          <w:bCs/>
          <w:sz w:val="28"/>
          <w:szCs w:val="28"/>
        </w:rPr>
        <w:t xml:space="preserve">Забайкальского края </w:t>
      </w:r>
    </w:p>
    <w:p w:rsidR="00B21BF2" w:rsidRPr="00B21BF2" w:rsidRDefault="00B21BF2" w:rsidP="00D60C30">
      <w:pPr>
        <w:suppressAutoHyphens/>
        <w:spacing w:after="0" w:line="240" w:lineRule="auto"/>
        <w:ind w:left="426" w:right="-2"/>
        <w:jc w:val="right"/>
        <w:rPr>
          <w:rFonts w:ascii="Times New Roman" w:hAnsi="Times New Roman" w:cs="Times New Roman"/>
          <w:bCs/>
          <w:sz w:val="28"/>
          <w:szCs w:val="28"/>
        </w:rPr>
      </w:pPr>
      <w:r w:rsidRPr="00B21BF2">
        <w:rPr>
          <w:rFonts w:ascii="Times New Roman" w:hAnsi="Times New Roman" w:cs="Times New Roman"/>
          <w:bCs/>
          <w:sz w:val="28"/>
          <w:szCs w:val="28"/>
        </w:rPr>
        <w:t>от __________________________________</w:t>
      </w:r>
    </w:p>
    <w:p w:rsidR="00B21BF2" w:rsidRPr="00623F86" w:rsidRDefault="00B21BF2" w:rsidP="00D60C30">
      <w:pPr>
        <w:suppressAutoHyphens/>
        <w:spacing w:after="0" w:line="240" w:lineRule="auto"/>
        <w:ind w:left="426" w:right="-2"/>
        <w:jc w:val="right"/>
        <w:rPr>
          <w:rFonts w:ascii="Times New Roman" w:hAnsi="Times New Roman" w:cs="Times New Roman"/>
          <w:bCs/>
          <w:i/>
          <w:sz w:val="24"/>
          <w:szCs w:val="24"/>
        </w:rPr>
      </w:pPr>
      <w:r w:rsidRPr="00623F86">
        <w:rPr>
          <w:rFonts w:ascii="Times New Roman" w:hAnsi="Times New Roman" w:cs="Times New Roman"/>
          <w:bCs/>
          <w:i/>
          <w:sz w:val="24"/>
          <w:szCs w:val="24"/>
        </w:rPr>
        <w:t>(фамилия, имя, отчество)</w:t>
      </w:r>
    </w:p>
    <w:p w:rsidR="00B21BF2" w:rsidRPr="00B21BF2" w:rsidRDefault="00B21BF2" w:rsidP="00D60C30">
      <w:pPr>
        <w:suppressAutoHyphens/>
        <w:spacing w:after="0" w:line="240" w:lineRule="auto"/>
        <w:ind w:left="426" w:right="-2"/>
        <w:jc w:val="right"/>
        <w:rPr>
          <w:rFonts w:ascii="Times New Roman" w:hAnsi="Times New Roman" w:cs="Times New Roman"/>
          <w:bCs/>
          <w:sz w:val="28"/>
          <w:szCs w:val="28"/>
        </w:rPr>
      </w:pPr>
      <w:r w:rsidRPr="00B21BF2">
        <w:rPr>
          <w:rFonts w:ascii="Times New Roman" w:hAnsi="Times New Roman" w:cs="Times New Roman"/>
          <w:bCs/>
          <w:sz w:val="28"/>
          <w:szCs w:val="28"/>
        </w:rPr>
        <w:t>____________________________________</w:t>
      </w:r>
    </w:p>
    <w:p w:rsidR="00B21BF2" w:rsidRPr="00B21BF2" w:rsidRDefault="00B21BF2" w:rsidP="00D60C30">
      <w:pPr>
        <w:suppressAutoHyphens/>
        <w:spacing w:after="0" w:line="240" w:lineRule="auto"/>
        <w:ind w:left="426" w:right="-2"/>
        <w:jc w:val="right"/>
        <w:rPr>
          <w:rFonts w:ascii="Times New Roman" w:hAnsi="Times New Roman" w:cs="Times New Roman"/>
          <w:bCs/>
          <w:sz w:val="28"/>
          <w:szCs w:val="28"/>
        </w:rPr>
      </w:pPr>
      <w:r w:rsidRPr="00B21BF2">
        <w:rPr>
          <w:rFonts w:ascii="Times New Roman" w:hAnsi="Times New Roman" w:cs="Times New Roman"/>
          <w:bCs/>
          <w:sz w:val="28"/>
          <w:szCs w:val="28"/>
        </w:rPr>
        <w:t>Домашний адрес (индекс) _____________</w:t>
      </w:r>
    </w:p>
    <w:p w:rsidR="00B21BF2" w:rsidRPr="00B21BF2" w:rsidRDefault="00B21BF2" w:rsidP="00D60C30">
      <w:pPr>
        <w:suppressAutoHyphens/>
        <w:spacing w:after="0" w:line="240" w:lineRule="auto"/>
        <w:ind w:left="426" w:right="-2"/>
        <w:jc w:val="right"/>
        <w:rPr>
          <w:rFonts w:ascii="Times New Roman" w:hAnsi="Times New Roman" w:cs="Times New Roman"/>
          <w:bCs/>
          <w:sz w:val="28"/>
          <w:szCs w:val="28"/>
        </w:rPr>
      </w:pPr>
      <w:r w:rsidRPr="00B21BF2">
        <w:rPr>
          <w:rFonts w:ascii="Times New Roman" w:hAnsi="Times New Roman" w:cs="Times New Roman"/>
          <w:bCs/>
          <w:sz w:val="28"/>
          <w:szCs w:val="28"/>
        </w:rPr>
        <w:t>____________________________________</w:t>
      </w:r>
    </w:p>
    <w:p w:rsidR="00B21BF2" w:rsidRPr="00B21BF2" w:rsidRDefault="00B21BF2" w:rsidP="00D60C30">
      <w:pPr>
        <w:suppressAutoHyphens/>
        <w:spacing w:after="0" w:line="240" w:lineRule="auto"/>
        <w:ind w:left="426" w:right="-2"/>
        <w:jc w:val="right"/>
        <w:rPr>
          <w:rFonts w:ascii="Times New Roman" w:hAnsi="Times New Roman" w:cs="Times New Roman"/>
          <w:bCs/>
          <w:sz w:val="28"/>
          <w:szCs w:val="28"/>
        </w:rPr>
      </w:pPr>
      <w:r w:rsidRPr="00B21BF2">
        <w:rPr>
          <w:rFonts w:ascii="Times New Roman" w:hAnsi="Times New Roman" w:cs="Times New Roman"/>
          <w:bCs/>
          <w:sz w:val="28"/>
          <w:szCs w:val="28"/>
        </w:rPr>
        <w:t>Телефон ____________________________</w:t>
      </w:r>
    </w:p>
    <w:p w:rsidR="00B21BF2" w:rsidRPr="00B21BF2" w:rsidRDefault="00B21BF2" w:rsidP="00D60C30">
      <w:pPr>
        <w:suppressAutoHyphens/>
        <w:spacing w:after="0" w:line="240" w:lineRule="auto"/>
        <w:ind w:left="426" w:right="-2" w:hanging="1276"/>
        <w:rPr>
          <w:rFonts w:ascii="Times New Roman" w:hAnsi="Times New Roman" w:cs="Times New Roman"/>
          <w:bCs/>
          <w:sz w:val="28"/>
          <w:szCs w:val="28"/>
        </w:rPr>
      </w:pPr>
    </w:p>
    <w:p w:rsidR="00B21BF2" w:rsidRPr="00B21BF2" w:rsidRDefault="00B21BF2" w:rsidP="00D60C30">
      <w:pPr>
        <w:suppressAutoHyphens/>
        <w:spacing w:after="0" w:line="240" w:lineRule="auto"/>
        <w:ind w:left="426" w:right="-2" w:hanging="1276"/>
        <w:rPr>
          <w:rFonts w:ascii="Times New Roman" w:hAnsi="Times New Roman" w:cs="Times New Roman"/>
          <w:bCs/>
          <w:sz w:val="28"/>
          <w:szCs w:val="28"/>
        </w:rPr>
      </w:pPr>
    </w:p>
    <w:p w:rsidR="00B21BF2" w:rsidRPr="00B21BF2" w:rsidRDefault="00B21BF2" w:rsidP="00D60C30">
      <w:pPr>
        <w:pStyle w:val="ConsPlusTitle"/>
        <w:suppressAutoHyphens/>
        <w:ind w:left="426" w:right="-2" w:firstLine="709"/>
        <w:jc w:val="center"/>
        <w:rPr>
          <w:b w:val="0"/>
        </w:rPr>
      </w:pPr>
      <w:r w:rsidRPr="00B21BF2">
        <w:rPr>
          <w:b w:val="0"/>
        </w:rPr>
        <w:t>ЗАЯВЛЕНИЕ</w:t>
      </w:r>
    </w:p>
    <w:p w:rsidR="00B21BF2" w:rsidRPr="00B21BF2" w:rsidRDefault="00B21BF2" w:rsidP="00D60C30">
      <w:pPr>
        <w:suppressAutoHyphens/>
        <w:spacing w:after="0" w:line="240" w:lineRule="auto"/>
        <w:ind w:left="426" w:right="-2"/>
        <w:rPr>
          <w:rFonts w:ascii="Times New Roman" w:hAnsi="Times New Roman" w:cs="Times New Roman"/>
          <w:bCs/>
          <w:sz w:val="28"/>
          <w:szCs w:val="28"/>
        </w:rPr>
      </w:pPr>
    </w:p>
    <w:p w:rsidR="00B21BF2" w:rsidRPr="00B21BF2" w:rsidRDefault="00B21BF2" w:rsidP="00D60C30">
      <w:pPr>
        <w:suppressAutoHyphens/>
        <w:spacing w:after="0" w:line="240" w:lineRule="auto"/>
        <w:ind w:left="426" w:right="-2" w:firstLine="708"/>
        <w:jc w:val="both"/>
        <w:rPr>
          <w:rFonts w:ascii="Times New Roman" w:hAnsi="Times New Roman" w:cs="Times New Roman"/>
          <w:bCs/>
          <w:sz w:val="28"/>
          <w:szCs w:val="28"/>
        </w:rPr>
      </w:pPr>
      <w:r w:rsidRPr="00B21BF2">
        <w:rPr>
          <w:rFonts w:ascii="Times New Roman" w:hAnsi="Times New Roman" w:cs="Times New Roman"/>
          <w:bCs/>
          <w:sz w:val="28"/>
          <w:szCs w:val="28"/>
        </w:rPr>
        <w:t xml:space="preserve">В соответствии с Положением о порядке и условиях назначения ежемесячной доплаты к страховой пенсии по старости (инвалидности) лицам, замещающим муниципальные должности на постоянной основе, а также ее размере в </w:t>
      </w:r>
      <w:r w:rsidR="00787E0A">
        <w:rPr>
          <w:rFonts w:ascii="Times New Roman" w:hAnsi="Times New Roman" w:cs="Times New Roman"/>
          <w:bCs/>
          <w:sz w:val="28"/>
          <w:szCs w:val="28"/>
        </w:rPr>
        <w:t xml:space="preserve">Нерчинском муниципальном округе Забайкальского края </w:t>
      </w:r>
      <w:r w:rsidRPr="00B21BF2">
        <w:rPr>
          <w:rFonts w:ascii="Times New Roman" w:hAnsi="Times New Roman" w:cs="Times New Roman"/>
          <w:bCs/>
          <w:sz w:val="28"/>
          <w:szCs w:val="28"/>
        </w:rPr>
        <w:t>прошу назначить мне ежемесячную доплат</w:t>
      </w:r>
      <w:r>
        <w:rPr>
          <w:rFonts w:ascii="Times New Roman" w:hAnsi="Times New Roman" w:cs="Times New Roman"/>
          <w:bCs/>
          <w:sz w:val="28"/>
          <w:szCs w:val="28"/>
        </w:rPr>
        <w:t>у</w:t>
      </w:r>
      <w:r w:rsidRPr="00B21BF2">
        <w:rPr>
          <w:rFonts w:ascii="Times New Roman" w:hAnsi="Times New Roman" w:cs="Times New Roman"/>
          <w:bCs/>
          <w:sz w:val="28"/>
          <w:szCs w:val="28"/>
        </w:rPr>
        <w:t xml:space="preserve"> к страховой пенсии по старости (инвалидности).</w:t>
      </w:r>
    </w:p>
    <w:p w:rsidR="00B21BF2" w:rsidRPr="00B21BF2" w:rsidRDefault="00B21BF2" w:rsidP="00D60C30">
      <w:pPr>
        <w:suppressAutoHyphens/>
        <w:spacing w:after="0" w:line="240" w:lineRule="auto"/>
        <w:ind w:left="426" w:right="-2" w:firstLine="708"/>
        <w:jc w:val="both"/>
        <w:rPr>
          <w:rFonts w:ascii="Times New Roman" w:hAnsi="Times New Roman" w:cs="Times New Roman"/>
          <w:bCs/>
          <w:sz w:val="28"/>
          <w:szCs w:val="28"/>
        </w:rPr>
      </w:pPr>
      <w:r w:rsidRPr="00B21BF2">
        <w:rPr>
          <w:rFonts w:ascii="Times New Roman" w:hAnsi="Times New Roman" w:cs="Times New Roman"/>
          <w:bCs/>
          <w:sz w:val="28"/>
          <w:szCs w:val="28"/>
        </w:rPr>
        <w:t xml:space="preserve">Обязуюсь в срок до 5 рабочих дней сообщить в администрацию </w:t>
      </w:r>
      <w:r w:rsidR="00787E0A">
        <w:rPr>
          <w:rFonts w:ascii="Times New Roman" w:hAnsi="Times New Roman" w:cs="Times New Roman"/>
          <w:bCs/>
          <w:sz w:val="28"/>
          <w:szCs w:val="28"/>
        </w:rPr>
        <w:t xml:space="preserve">Нерчинского муниципального округа Забайкальского края </w:t>
      </w:r>
      <w:r w:rsidRPr="00B21BF2">
        <w:rPr>
          <w:rFonts w:ascii="Times New Roman" w:hAnsi="Times New Roman" w:cs="Times New Roman"/>
          <w:bCs/>
          <w:sz w:val="28"/>
          <w:szCs w:val="28"/>
        </w:rPr>
        <w:t>о следующих фактах:</w:t>
      </w:r>
    </w:p>
    <w:p w:rsidR="00B21BF2" w:rsidRPr="00B21BF2" w:rsidRDefault="00B21BF2" w:rsidP="00D60C30">
      <w:pPr>
        <w:suppressAutoHyphens/>
        <w:spacing w:after="0" w:line="240" w:lineRule="auto"/>
        <w:ind w:left="426" w:right="-2" w:firstLine="708"/>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B21BF2">
        <w:rPr>
          <w:rFonts w:ascii="Times New Roman" w:hAnsi="Times New Roman" w:cs="Times New Roman"/>
          <w:bCs/>
          <w:sz w:val="28"/>
          <w:szCs w:val="28"/>
        </w:rPr>
        <w:t>замещение мною должности в органах государственной власти, иных государственных органах, органах местного самоуправления;</w:t>
      </w:r>
    </w:p>
    <w:p w:rsidR="00B21BF2" w:rsidRPr="00B21BF2" w:rsidRDefault="00B21BF2" w:rsidP="00D60C30">
      <w:pPr>
        <w:suppressAutoHyphens/>
        <w:spacing w:after="0" w:line="240" w:lineRule="auto"/>
        <w:ind w:left="426" w:right="-2" w:firstLine="708"/>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B21BF2">
        <w:rPr>
          <w:rFonts w:ascii="Times New Roman" w:hAnsi="Times New Roman" w:cs="Times New Roman"/>
          <w:bCs/>
          <w:sz w:val="28"/>
          <w:szCs w:val="28"/>
        </w:rPr>
        <w:t>назначение мне пенсии за выслугу лет, или ежемесячного пожизненного содержания, или ежемесячного материального обеспечения, или иной выплаты к пенсии за счет средств федерального, краевого или местного бюджетов по иным основаниям;</w:t>
      </w:r>
    </w:p>
    <w:p w:rsidR="00B21BF2" w:rsidRPr="00B21BF2" w:rsidRDefault="00B21BF2" w:rsidP="00D60C30">
      <w:pPr>
        <w:suppressAutoHyphens/>
        <w:spacing w:after="0" w:line="240" w:lineRule="auto"/>
        <w:ind w:left="426" w:right="-2" w:firstLine="708"/>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B21BF2">
        <w:rPr>
          <w:rFonts w:ascii="Times New Roman" w:hAnsi="Times New Roman" w:cs="Times New Roman"/>
          <w:bCs/>
          <w:sz w:val="28"/>
          <w:szCs w:val="28"/>
        </w:rPr>
        <w:t>прекращение выплаты страховой пенсии по старости (инвалидности).</w:t>
      </w:r>
    </w:p>
    <w:p w:rsidR="00B21BF2" w:rsidRPr="00B21BF2" w:rsidRDefault="00B21BF2" w:rsidP="00D60C30">
      <w:pPr>
        <w:suppressAutoHyphens/>
        <w:spacing w:after="0" w:line="240" w:lineRule="auto"/>
        <w:ind w:left="426" w:right="-2"/>
        <w:jc w:val="both"/>
        <w:rPr>
          <w:rFonts w:ascii="Times New Roman" w:hAnsi="Times New Roman" w:cs="Times New Roman"/>
          <w:bCs/>
          <w:sz w:val="28"/>
          <w:szCs w:val="28"/>
        </w:rPr>
      </w:pPr>
    </w:p>
    <w:p w:rsidR="00B21BF2" w:rsidRPr="00B21BF2" w:rsidRDefault="00B21BF2" w:rsidP="00D60C30">
      <w:pPr>
        <w:suppressAutoHyphens/>
        <w:spacing w:after="0" w:line="240" w:lineRule="auto"/>
        <w:ind w:left="426" w:right="-2"/>
        <w:rPr>
          <w:rFonts w:ascii="Times New Roman" w:hAnsi="Times New Roman" w:cs="Times New Roman"/>
          <w:bCs/>
          <w:sz w:val="28"/>
          <w:szCs w:val="28"/>
        </w:rPr>
      </w:pPr>
      <w:r w:rsidRPr="00B21BF2">
        <w:rPr>
          <w:rFonts w:ascii="Times New Roman" w:hAnsi="Times New Roman" w:cs="Times New Roman"/>
          <w:bCs/>
          <w:sz w:val="28"/>
          <w:szCs w:val="28"/>
        </w:rPr>
        <w:t>«____»_____________ 20__ года _________________ (</w:t>
      </w:r>
      <w:r w:rsidRPr="00B21BF2">
        <w:rPr>
          <w:rFonts w:ascii="Times New Roman" w:hAnsi="Times New Roman" w:cs="Times New Roman"/>
          <w:bCs/>
          <w:i/>
          <w:sz w:val="28"/>
          <w:szCs w:val="28"/>
        </w:rPr>
        <w:t>подпись заявителя</w:t>
      </w:r>
      <w:r w:rsidRPr="00B21BF2">
        <w:rPr>
          <w:rFonts w:ascii="Times New Roman" w:hAnsi="Times New Roman" w:cs="Times New Roman"/>
          <w:bCs/>
          <w:sz w:val="28"/>
          <w:szCs w:val="28"/>
        </w:rPr>
        <w:t>)</w:t>
      </w:r>
    </w:p>
    <w:p w:rsidR="00B21BF2" w:rsidRDefault="00B21BF2" w:rsidP="00D60C30">
      <w:pPr>
        <w:pStyle w:val="ConsPlusNonformat"/>
        <w:suppressAutoHyphens/>
        <w:ind w:left="426" w:right="-2" w:firstLine="709"/>
        <w:jc w:val="both"/>
        <w:rPr>
          <w:rFonts w:ascii="Times New Roman" w:hAnsi="Times New Roman" w:cs="Times New Roman"/>
          <w:sz w:val="28"/>
          <w:szCs w:val="28"/>
        </w:rPr>
      </w:pPr>
    </w:p>
    <w:p w:rsidR="00B21BF2" w:rsidRPr="00B21BF2" w:rsidRDefault="00B21BF2" w:rsidP="00D60C30">
      <w:pPr>
        <w:pStyle w:val="ConsPlusNonformat"/>
        <w:suppressAutoHyphens/>
        <w:ind w:left="426" w:right="-2" w:firstLine="709"/>
        <w:jc w:val="both"/>
        <w:rPr>
          <w:rFonts w:ascii="Times New Roman" w:hAnsi="Times New Roman" w:cs="Times New Roman"/>
          <w:sz w:val="28"/>
          <w:szCs w:val="28"/>
        </w:rPr>
        <w:sectPr w:rsidR="00B21BF2" w:rsidRPr="00B21BF2" w:rsidSect="00633759">
          <w:headerReference w:type="default" r:id="rId8"/>
          <w:type w:val="continuous"/>
          <w:pgSz w:w="11906" w:h="16838"/>
          <w:pgMar w:top="709" w:right="624" w:bottom="851" w:left="1985" w:header="709" w:footer="709" w:gutter="0"/>
          <w:cols w:space="708"/>
          <w:titlePg/>
          <w:docGrid w:linePitch="381"/>
        </w:sectPr>
      </w:pPr>
      <w:r w:rsidRPr="00B21BF2">
        <w:rPr>
          <w:rFonts w:ascii="Times New Roman" w:hAnsi="Times New Roman" w:cs="Times New Roman"/>
          <w:sz w:val="28"/>
          <w:szCs w:val="28"/>
        </w:rPr>
        <w:t>Заявление зарегистрировано: ______</w:t>
      </w:r>
      <w:r w:rsidR="00F91882">
        <w:rPr>
          <w:rFonts w:ascii="Times New Roman" w:hAnsi="Times New Roman" w:cs="Times New Roman"/>
          <w:sz w:val="28"/>
          <w:szCs w:val="28"/>
        </w:rPr>
        <w:t>____________________________</w:t>
      </w:r>
    </w:p>
    <w:p w:rsidR="002A55D5" w:rsidRDefault="002A55D5" w:rsidP="00F91882">
      <w:pPr>
        <w:spacing w:after="0" w:line="240" w:lineRule="auto"/>
        <w:ind w:right="-2"/>
        <w:rPr>
          <w:rFonts w:ascii="Times New Roman" w:hAnsi="Times New Roman" w:cs="Times New Roman"/>
          <w:sz w:val="28"/>
          <w:szCs w:val="28"/>
        </w:rPr>
      </w:pPr>
    </w:p>
    <w:p w:rsidR="00D60C30" w:rsidRDefault="00B21BF2" w:rsidP="00D60C30">
      <w:pPr>
        <w:spacing w:after="0" w:line="240" w:lineRule="auto"/>
        <w:ind w:left="426" w:right="-2"/>
        <w:jc w:val="right"/>
        <w:rPr>
          <w:rFonts w:ascii="Times New Roman" w:hAnsi="Times New Roman" w:cs="Times New Roman"/>
          <w:sz w:val="28"/>
          <w:szCs w:val="28"/>
        </w:rPr>
      </w:pPr>
      <w:r w:rsidRPr="002A55D5">
        <w:rPr>
          <w:rFonts w:ascii="Times New Roman" w:hAnsi="Times New Roman" w:cs="Times New Roman"/>
          <w:sz w:val="28"/>
          <w:szCs w:val="28"/>
        </w:rPr>
        <w:t>ПРИЛОЖЕНИЕ</w:t>
      </w:r>
      <w:r w:rsidR="002A55D5" w:rsidRPr="002A55D5">
        <w:rPr>
          <w:rFonts w:ascii="Times New Roman" w:hAnsi="Times New Roman" w:cs="Times New Roman"/>
          <w:sz w:val="28"/>
          <w:szCs w:val="28"/>
        </w:rPr>
        <w:t xml:space="preserve"> №</w:t>
      </w:r>
      <w:r w:rsidRPr="002A55D5">
        <w:rPr>
          <w:rFonts w:ascii="Times New Roman" w:hAnsi="Times New Roman" w:cs="Times New Roman"/>
          <w:sz w:val="28"/>
          <w:szCs w:val="28"/>
        </w:rPr>
        <w:t xml:space="preserve"> 2</w:t>
      </w:r>
    </w:p>
    <w:p w:rsidR="002A55D5" w:rsidRPr="002A55D5" w:rsidRDefault="002A55D5" w:rsidP="002A55D5">
      <w:pPr>
        <w:suppressAutoHyphens/>
        <w:spacing w:after="0" w:line="240" w:lineRule="auto"/>
        <w:ind w:left="426" w:right="-2"/>
        <w:jc w:val="right"/>
        <w:rPr>
          <w:rFonts w:ascii="Times New Roman" w:hAnsi="Times New Roman" w:cs="Times New Roman"/>
          <w:bCs/>
          <w:sz w:val="28"/>
          <w:szCs w:val="28"/>
        </w:rPr>
      </w:pPr>
      <w:r w:rsidRPr="002A55D5">
        <w:rPr>
          <w:rFonts w:ascii="Times New Roman" w:hAnsi="Times New Roman" w:cs="Times New Roman"/>
          <w:bCs/>
          <w:sz w:val="28"/>
          <w:szCs w:val="28"/>
        </w:rPr>
        <w:t>к Положению о порядке и условиях</w:t>
      </w:r>
    </w:p>
    <w:p w:rsidR="002A55D5" w:rsidRPr="002A55D5" w:rsidRDefault="002A55D5" w:rsidP="002A55D5">
      <w:pPr>
        <w:suppressAutoHyphens/>
        <w:spacing w:after="0" w:line="240" w:lineRule="auto"/>
        <w:ind w:left="426" w:right="-2"/>
        <w:jc w:val="right"/>
        <w:rPr>
          <w:rFonts w:ascii="Times New Roman" w:hAnsi="Times New Roman" w:cs="Times New Roman"/>
          <w:bCs/>
          <w:sz w:val="28"/>
          <w:szCs w:val="28"/>
        </w:rPr>
      </w:pPr>
      <w:r w:rsidRPr="002A55D5">
        <w:rPr>
          <w:rFonts w:ascii="Times New Roman" w:hAnsi="Times New Roman" w:cs="Times New Roman"/>
          <w:bCs/>
          <w:sz w:val="28"/>
          <w:szCs w:val="28"/>
        </w:rPr>
        <w:t xml:space="preserve"> назначения ежемесячной доплаты </w:t>
      </w:r>
    </w:p>
    <w:p w:rsidR="002A55D5" w:rsidRPr="002A55D5" w:rsidRDefault="002A55D5" w:rsidP="002A55D5">
      <w:pPr>
        <w:suppressAutoHyphens/>
        <w:spacing w:after="0" w:line="240" w:lineRule="auto"/>
        <w:ind w:left="426" w:right="-2"/>
        <w:jc w:val="right"/>
        <w:rPr>
          <w:rFonts w:ascii="Times New Roman" w:hAnsi="Times New Roman" w:cs="Times New Roman"/>
          <w:bCs/>
          <w:sz w:val="28"/>
          <w:szCs w:val="28"/>
        </w:rPr>
      </w:pPr>
      <w:r w:rsidRPr="002A55D5">
        <w:rPr>
          <w:rFonts w:ascii="Times New Roman" w:hAnsi="Times New Roman" w:cs="Times New Roman"/>
          <w:bCs/>
          <w:sz w:val="28"/>
          <w:szCs w:val="28"/>
        </w:rPr>
        <w:lastRenderedPageBreak/>
        <w:t xml:space="preserve">к страховой пенсии по старости (инвалидности) </w:t>
      </w:r>
    </w:p>
    <w:p w:rsidR="002A55D5" w:rsidRPr="002A55D5" w:rsidRDefault="002A55D5" w:rsidP="002A55D5">
      <w:pPr>
        <w:suppressAutoHyphens/>
        <w:spacing w:after="0" w:line="240" w:lineRule="auto"/>
        <w:ind w:left="426" w:right="-2"/>
        <w:jc w:val="right"/>
        <w:rPr>
          <w:rFonts w:ascii="Times New Roman" w:hAnsi="Times New Roman" w:cs="Times New Roman"/>
          <w:bCs/>
          <w:sz w:val="28"/>
          <w:szCs w:val="28"/>
        </w:rPr>
      </w:pPr>
      <w:r w:rsidRPr="002A55D5">
        <w:rPr>
          <w:rFonts w:ascii="Times New Roman" w:hAnsi="Times New Roman" w:cs="Times New Roman"/>
          <w:bCs/>
          <w:sz w:val="28"/>
          <w:szCs w:val="28"/>
        </w:rPr>
        <w:t xml:space="preserve">лицам, замещающим муниципальные </w:t>
      </w:r>
    </w:p>
    <w:p w:rsidR="002A55D5" w:rsidRPr="002A55D5" w:rsidRDefault="002A55D5" w:rsidP="002A55D5">
      <w:pPr>
        <w:suppressAutoHyphens/>
        <w:spacing w:after="0" w:line="240" w:lineRule="auto"/>
        <w:ind w:left="426" w:right="-2"/>
        <w:jc w:val="right"/>
        <w:rPr>
          <w:rFonts w:ascii="Times New Roman" w:hAnsi="Times New Roman" w:cs="Times New Roman"/>
          <w:bCs/>
          <w:sz w:val="28"/>
          <w:szCs w:val="28"/>
        </w:rPr>
      </w:pPr>
      <w:r w:rsidRPr="002A55D5">
        <w:rPr>
          <w:rFonts w:ascii="Times New Roman" w:hAnsi="Times New Roman" w:cs="Times New Roman"/>
          <w:bCs/>
          <w:sz w:val="28"/>
          <w:szCs w:val="28"/>
        </w:rPr>
        <w:t xml:space="preserve">должности на постоянной основе, а также ее размере в </w:t>
      </w:r>
    </w:p>
    <w:p w:rsidR="002A55D5" w:rsidRPr="002A55D5" w:rsidRDefault="002A55D5" w:rsidP="002A55D5">
      <w:pPr>
        <w:suppressAutoHyphens/>
        <w:spacing w:after="0" w:line="240" w:lineRule="auto"/>
        <w:ind w:left="426" w:right="-2"/>
        <w:jc w:val="right"/>
        <w:rPr>
          <w:rFonts w:ascii="Times New Roman" w:hAnsi="Times New Roman" w:cs="Times New Roman"/>
          <w:bCs/>
          <w:sz w:val="28"/>
          <w:szCs w:val="28"/>
        </w:rPr>
      </w:pPr>
      <w:r w:rsidRPr="002A55D5">
        <w:rPr>
          <w:rFonts w:ascii="Times New Roman" w:hAnsi="Times New Roman" w:cs="Times New Roman"/>
          <w:bCs/>
          <w:sz w:val="28"/>
          <w:szCs w:val="28"/>
        </w:rPr>
        <w:t>Нерчинском муниципальном округе Забайкальского края</w:t>
      </w:r>
    </w:p>
    <w:p w:rsidR="002A55D5" w:rsidRPr="00B21BF2" w:rsidRDefault="002A55D5" w:rsidP="002A55D5">
      <w:pPr>
        <w:suppressAutoHyphens/>
        <w:spacing w:after="0" w:line="240" w:lineRule="auto"/>
        <w:ind w:right="-2"/>
        <w:rPr>
          <w:rFonts w:ascii="Times New Roman" w:hAnsi="Times New Roman" w:cs="Times New Roman"/>
          <w:bCs/>
          <w:sz w:val="28"/>
          <w:szCs w:val="28"/>
        </w:rPr>
      </w:pPr>
    </w:p>
    <w:p w:rsidR="00B21BF2" w:rsidRPr="002A55D5" w:rsidRDefault="00B21BF2" w:rsidP="002A416C">
      <w:pPr>
        <w:autoSpaceDE w:val="0"/>
        <w:autoSpaceDN w:val="0"/>
        <w:adjustRightInd w:val="0"/>
        <w:spacing w:after="0" w:line="240" w:lineRule="auto"/>
        <w:ind w:left="426" w:right="-285"/>
        <w:jc w:val="center"/>
        <w:rPr>
          <w:rFonts w:ascii="Times New Roman" w:hAnsi="Times New Roman" w:cs="Times New Roman"/>
          <w:b/>
          <w:bCs/>
          <w:sz w:val="24"/>
          <w:szCs w:val="24"/>
        </w:rPr>
      </w:pPr>
      <w:r w:rsidRPr="002A55D5">
        <w:rPr>
          <w:rFonts w:ascii="Times New Roman" w:hAnsi="Times New Roman" w:cs="Times New Roman"/>
          <w:b/>
          <w:bCs/>
          <w:sz w:val="24"/>
          <w:szCs w:val="24"/>
        </w:rPr>
        <w:t>СПРАВКА</w:t>
      </w:r>
    </w:p>
    <w:p w:rsidR="00B21BF2" w:rsidRPr="002A55D5" w:rsidRDefault="00B21BF2" w:rsidP="00D60C30">
      <w:pPr>
        <w:autoSpaceDE w:val="0"/>
        <w:autoSpaceDN w:val="0"/>
        <w:adjustRightInd w:val="0"/>
        <w:spacing w:after="0" w:line="240" w:lineRule="auto"/>
        <w:ind w:left="426" w:right="-285"/>
        <w:jc w:val="center"/>
        <w:rPr>
          <w:rFonts w:ascii="Times New Roman" w:hAnsi="Times New Roman" w:cs="Times New Roman"/>
          <w:b/>
          <w:bCs/>
          <w:sz w:val="24"/>
          <w:szCs w:val="24"/>
        </w:rPr>
      </w:pPr>
      <w:r w:rsidRPr="002A55D5">
        <w:rPr>
          <w:rFonts w:ascii="Times New Roman" w:hAnsi="Times New Roman" w:cs="Times New Roman"/>
          <w:b/>
          <w:bCs/>
          <w:sz w:val="24"/>
          <w:szCs w:val="24"/>
        </w:rPr>
        <w:t>О РАЗМЕРЕ СРЕДНЕМЕСЯЧНОГО ДЕНЕЖНОГО ВОЗНАГРАЖДЕНИЯ ЛИЦА, ЗАМЕЩАВШЕГО МУНИЦИПАЛЬНУЮ ДОЛЖНОСТЬ, ДЛЯ УСТАНОВЛЕНИЯ ДОПЛАТЫ К СТРАХОВОЙ ПЕНСИИ ПО СТАРОСТИ (ИНВАЛИДНОСТИ)</w:t>
      </w:r>
    </w:p>
    <w:p w:rsidR="00B21BF2" w:rsidRPr="00B21BF2" w:rsidRDefault="00B21BF2" w:rsidP="00F91882">
      <w:pPr>
        <w:autoSpaceDE w:val="0"/>
        <w:autoSpaceDN w:val="0"/>
        <w:adjustRightInd w:val="0"/>
        <w:spacing w:after="0" w:line="240" w:lineRule="auto"/>
        <w:ind w:right="-285"/>
        <w:rPr>
          <w:rFonts w:ascii="Times New Roman" w:hAnsi="Times New Roman" w:cs="Times New Roman"/>
          <w:sz w:val="28"/>
          <w:szCs w:val="28"/>
        </w:rPr>
      </w:pPr>
      <w:r w:rsidRPr="00B21BF2">
        <w:rPr>
          <w:rFonts w:ascii="Times New Roman" w:hAnsi="Times New Roman" w:cs="Times New Roman"/>
          <w:sz w:val="28"/>
          <w:szCs w:val="28"/>
        </w:rPr>
        <w:t>Денежное вознаграждение _______________________</w:t>
      </w:r>
      <w:r w:rsidR="00D60C30">
        <w:rPr>
          <w:rFonts w:ascii="Times New Roman" w:hAnsi="Times New Roman" w:cs="Times New Roman"/>
          <w:sz w:val="28"/>
          <w:szCs w:val="28"/>
        </w:rPr>
        <w:t>______________________________________</w:t>
      </w:r>
      <w:r w:rsidRPr="00B21BF2">
        <w:rPr>
          <w:rFonts w:ascii="Times New Roman" w:hAnsi="Times New Roman" w:cs="Times New Roman"/>
          <w:sz w:val="28"/>
          <w:szCs w:val="28"/>
        </w:rPr>
        <w:t>,</w:t>
      </w:r>
    </w:p>
    <w:p w:rsidR="00B21BF2" w:rsidRPr="00B21BF2" w:rsidRDefault="00D60C30" w:rsidP="00D60C30">
      <w:pPr>
        <w:autoSpaceDE w:val="0"/>
        <w:autoSpaceDN w:val="0"/>
        <w:adjustRightInd w:val="0"/>
        <w:spacing w:after="0" w:line="240" w:lineRule="auto"/>
        <w:ind w:right="-285"/>
        <w:rPr>
          <w:rFonts w:ascii="Times New Roman" w:hAnsi="Times New Roman" w:cs="Times New Roman"/>
          <w:sz w:val="24"/>
          <w:szCs w:val="24"/>
        </w:rPr>
      </w:pPr>
      <w:r>
        <w:rPr>
          <w:rFonts w:ascii="Times New Roman" w:hAnsi="Times New Roman" w:cs="Times New Roman"/>
          <w:sz w:val="24"/>
          <w:szCs w:val="24"/>
        </w:rPr>
        <w:t xml:space="preserve">                      </w:t>
      </w:r>
      <w:r w:rsidR="00AD7C74">
        <w:rPr>
          <w:rFonts w:ascii="Times New Roman" w:hAnsi="Times New Roman" w:cs="Times New Roman"/>
          <w:sz w:val="24"/>
          <w:szCs w:val="24"/>
        </w:rPr>
        <w:t xml:space="preserve"> </w:t>
      </w:r>
      <w:r w:rsidR="00B21BF2" w:rsidRPr="00B21BF2">
        <w:rPr>
          <w:rFonts w:ascii="Times New Roman" w:hAnsi="Times New Roman" w:cs="Times New Roman"/>
          <w:sz w:val="24"/>
          <w:szCs w:val="24"/>
        </w:rPr>
        <w:t>(фамилия, имя, отчество)</w:t>
      </w:r>
    </w:p>
    <w:p w:rsidR="00B21BF2" w:rsidRPr="00B21BF2" w:rsidRDefault="00B21BF2" w:rsidP="00D60C30">
      <w:pPr>
        <w:autoSpaceDE w:val="0"/>
        <w:autoSpaceDN w:val="0"/>
        <w:adjustRightInd w:val="0"/>
        <w:spacing w:after="0" w:line="240" w:lineRule="auto"/>
        <w:ind w:right="-285"/>
        <w:rPr>
          <w:rFonts w:ascii="Times New Roman" w:hAnsi="Times New Roman" w:cs="Times New Roman"/>
          <w:sz w:val="28"/>
          <w:szCs w:val="28"/>
        </w:rPr>
      </w:pPr>
      <w:r w:rsidRPr="00B21BF2">
        <w:rPr>
          <w:rFonts w:ascii="Times New Roman" w:hAnsi="Times New Roman" w:cs="Times New Roman"/>
          <w:sz w:val="28"/>
          <w:szCs w:val="28"/>
        </w:rPr>
        <w:t>замещавшего муниципальную должность ____</w:t>
      </w:r>
      <w:r w:rsidR="00AD7C74">
        <w:rPr>
          <w:rFonts w:ascii="Times New Roman" w:hAnsi="Times New Roman" w:cs="Times New Roman"/>
          <w:sz w:val="28"/>
          <w:szCs w:val="28"/>
        </w:rPr>
        <w:t>_________________________</w:t>
      </w:r>
      <w:r w:rsidR="00D60C30">
        <w:rPr>
          <w:rFonts w:ascii="Times New Roman" w:hAnsi="Times New Roman" w:cs="Times New Roman"/>
          <w:sz w:val="28"/>
          <w:szCs w:val="28"/>
        </w:rPr>
        <w:t>________________________________</w:t>
      </w:r>
      <w:r w:rsidRPr="00B21BF2">
        <w:rPr>
          <w:rFonts w:ascii="Times New Roman" w:hAnsi="Times New Roman" w:cs="Times New Roman"/>
          <w:sz w:val="28"/>
          <w:szCs w:val="28"/>
        </w:rPr>
        <w:t xml:space="preserve">, </w:t>
      </w:r>
    </w:p>
    <w:p w:rsidR="00B21BF2" w:rsidRPr="00B21BF2" w:rsidRDefault="00D60C30" w:rsidP="00D60C30">
      <w:pPr>
        <w:autoSpaceDE w:val="0"/>
        <w:autoSpaceDN w:val="0"/>
        <w:adjustRightInd w:val="0"/>
        <w:spacing w:after="0" w:line="240" w:lineRule="auto"/>
        <w:ind w:right="-285" w:firstLine="708"/>
        <w:rPr>
          <w:rFonts w:ascii="Times New Roman" w:hAnsi="Times New Roman" w:cs="Times New Roman"/>
          <w:sz w:val="24"/>
          <w:szCs w:val="24"/>
        </w:rPr>
      </w:pPr>
      <w:r>
        <w:rPr>
          <w:rFonts w:ascii="Times New Roman" w:hAnsi="Times New Roman" w:cs="Times New Roman"/>
          <w:sz w:val="24"/>
          <w:szCs w:val="24"/>
        </w:rPr>
        <w:t xml:space="preserve">     </w:t>
      </w:r>
      <w:r w:rsidR="00AD7C74">
        <w:rPr>
          <w:rFonts w:ascii="Times New Roman" w:hAnsi="Times New Roman" w:cs="Times New Roman"/>
          <w:sz w:val="24"/>
          <w:szCs w:val="24"/>
        </w:rPr>
        <w:t xml:space="preserve"> </w:t>
      </w:r>
      <w:r w:rsidR="00B21BF2" w:rsidRPr="00B21BF2">
        <w:rPr>
          <w:rFonts w:ascii="Times New Roman" w:hAnsi="Times New Roman" w:cs="Times New Roman"/>
          <w:sz w:val="24"/>
          <w:szCs w:val="24"/>
        </w:rPr>
        <w:t>(наименование должности)</w:t>
      </w:r>
    </w:p>
    <w:p w:rsidR="00B21BF2" w:rsidRPr="00B21BF2" w:rsidRDefault="00B21BF2" w:rsidP="00D60C30">
      <w:pPr>
        <w:autoSpaceDE w:val="0"/>
        <w:autoSpaceDN w:val="0"/>
        <w:adjustRightInd w:val="0"/>
        <w:spacing w:after="0" w:line="240" w:lineRule="auto"/>
        <w:ind w:right="-285"/>
        <w:rPr>
          <w:rFonts w:ascii="Times New Roman" w:hAnsi="Times New Roman" w:cs="Times New Roman"/>
          <w:sz w:val="28"/>
          <w:szCs w:val="28"/>
        </w:rPr>
      </w:pPr>
      <w:r w:rsidRPr="00B21BF2">
        <w:rPr>
          <w:rFonts w:ascii="Times New Roman" w:hAnsi="Times New Roman" w:cs="Times New Roman"/>
          <w:sz w:val="28"/>
          <w:szCs w:val="28"/>
        </w:rPr>
        <w:t>за пе</w:t>
      </w:r>
      <w:r w:rsidR="00AD7C74">
        <w:rPr>
          <w:rFonts w:ascii="Times New Roman" w:hAnsi="Times New Roman" w:cs="Times New Roman"/>
          <w:sz w:val="28"/>
          <w:szCs w:val="28"/>
        </w:rPr>
        <w:t>риод с _______________________</w:t>
      </w:r>
      <w:r w:rsidRPr="00B21BF2">
        <w:rPr>
          <w:rFonts w:ascii="Times New Roman" w:hAnsi="Times New Roman" w:cs="Times New Roman"/>
          <w:sz w:val="28"/>
          <w:szCs w:val="28"/>
        </w:rPr>
        <w:t>по</w:t>
      </w:r>
      <w:r w:rsidR="00AD7C74">
        <w:rPr>
          <w:rFonts w:ascii="Times New Roman" w:hAnsi="Times New Roman" w:cs="Times New Roman"/>
          <w:sz w:val="28"/>
          <w:szCs w:val="28"/>
        </w:rPr>
        <w:t>______________________________</w:t>
      </w:r>
    </w:p>
    <w:p w:rsidR="00B21BF2" w:rsidRPr="00623F86" w:rsidRDefault="00B21BF2" w:rsidP="00D60C30">
      <w:pPr>
        <w:autoSpaceDE w:val="0"/>
        <w:autoSpaceDN w:val="0"/>
        <w:adjustRightInd w:val="0"/>
        <w:spacing w:after="0" w:line="240" w:lineRule="auto"/>
        <w:ind w:right="-285"/>
        <w:rPr>
          <w:rFonts w:ascii="Times New Roman" w:hAnsi="Times New Roman" w:cs="Times New Roman"/>
          <w:sz w:val="24"/>
          <w:szCs w:val="24"/>
        </w:rPr>
      </w:pPr>
      <w:r w:rsidRPr="00B21BF2">
        <w:rPr>
          <w:rFonts w:ascii="Times New Roman" w:hAnsi="Times New Roman" w:cs="Times New Roman"/>
          <w:sz w:val="28"/>
          <w:szCs w:val="28"/>
        </w:rPr>
        <w:t xml:space="preserve">              </w:t>
      </w:r>
      <w:r w:rsidR="00AD7C74">
        <w:rPr>
          <w:rFonts w:ascii="Times New Roman" w:hAnsi="Times New Roman" w:cs="Times New Roman"/>
          <w:sz w:val="28"/>
          <w:szCs w:val="28"/>
        </w:rPr>
        <w:t xml:space="preserve"> </w:t>
      </w:r>
      <w:r w:rsidRPr="00B21BF2">
        <w:rPr>
          <w:rFonts w:ascii="Times New Roman" w:hAnsi="Times New Roman" w:cs="Times New Roman"/>
          <w:sz w:val="28"/>
          <w:szCs w:val="28"/>
        </w:rPr>
        <w:tab/>
      </w:r>
      <w:r w:rsidRPr="00623F86">
        <w:rPr>
          <w:rFonts w:ascii="Times New Roman" w:hAnsi="Times New Roman" w:cs="Times New Roman"/>
          <w:sz w:val="24"/>
          <w:szCs w:val="24"/>
        </w:rPr>
        <w:t xml:space="preserve"> (день, месяц, год)                  </w:t>
      </w:r>
      <w:r w:rsidRPr="00623F86">
        <w:rPr>
          <w:rFonts w:ascii="Times New Roman" w:hAnsi="Times New Roman" w:cs="Times New Roman"/>
          <w:sz w:val="24"/>
          <w:szCs w:val="24"/>
        </w:rPr>
        <w:tab/>
        <w:t>(день, месяц, год)</w:t>
      </w:r>
    </w:p>
    <w:p w:rsidR="00B21BF2" w:rsidRPr="00B21BF2" w:rsidRDefault="00B21BF2" w:rsidP="00D60C30">
      <w:pPr>
        <w:autoSpaceDE w:val="0"/>
        <w:autoSpaceDN w:val="0"/>
        <w:adjustRightInd w:val="0"/>
        <w:spacing w:after="0" w:line="240" w:lineRule="auto"/>
        <w:ind w:right="-285"/>
        <w:rPr>
          <w:rFonts w:ascii="Times New Roman" w:hAnsi="Times New Roman" w:cs="Times New Roman"/>
          <w:sz w:val="28"/>
          <w:szCs w:val="28"/>
        </w:rPr>
      </w:pPr>
      <w:r w:rsidRPr="00B21BF2">
        <w:rPr>
          <w:rFonts w:ascii="Times New Roman" w:hAnsi="Times New Roman" w:cs="Times New Roman"/>
          <w:sz w:val="28"/>
          <w:szCs w:val="28"/>
        </w:rPr>
        <w:t>составило:</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5"/>
        <w:gridCol w:w="3287"/>
        <w:gridCol w:w="1820"/>
        <w:gridCol w:w="1555"/>
        <w:gridCol w:w="2079"/>
      </w:tblGrid>
      <w:tr w:rsidR="00B21BF2" w:rsidRPr="00AD7C74" w:rsidTr="00082B1A">
        <w:trPr>
          <w:trHeight w:val="288"/>
        </w:trPr>
        <w:tc>
          <w:tcPr>
            <w:tcW w:w="576" w:type="dxa"/>
            <w:vMerge w:val="restart"/>
          </w:tcPr>
          <w:p w:rsidR="00B21BF2" w:rsidRPr="00D60C30" w:rsidRDefault="00B21BF2" w:rsidP="00AD7C74">
            <w:pPr>
              <w:autoSpaceDE w:val="0"/>
              <w:autoSpaceDN w:val="0"/>
              <w:adjustRightInd w:val="0"/>
              <w:spacing w:after="0" w:line="240" w:lineRule="auto"/>
              <w:ind w:right="-285"/>
              <w:rPr>
                <w:rFonts w:ascii="Times New Roman" w:hAnsi="Times New Roman" w:cs="Times New Roman"/>
              </w:rPr>
            </w:pPr>
            <w:r w:rsidRPr="00D60C30">
              <w:rPr>
                <w:rFonts w:ascii="Times New Roman" w:hAnsi="Times New Roman" w:cs="Times New Roman"/>
              </w:rPr>
              <w:t>№</w:t>
            </w:r>
          </w:p>
          <w:p w:rsidR="00B21BF2" w:rsidRPr="00D60C30" w:rsidRDefault="00B21BF2" w:rsidP="00AD7C74">
            <w:pPr>
              <w:autoSpaceDE w:val="0"/>
              <w:autoSpaceDN w:val="0"/>
              <w:adjustRightInd w:val="0"/>
              <w:spacing w:after="0" w:line="240" w:lineRule="auto"/>
              <w:ind w:right="-285"/>
              <w:rPr>
                <w:rFonts w:ascii="Times New Roman" w:hAnsi="Times New Roman" w:cs="Times New Roman"/>
              </w:rPr>
            </w:pPr>
            <w:r w:rsidRPr="00D60C30">
              <w:rPr>
                <w:rFonts w:ascii="Times New Roman" w:hAnsi="Times New Roman" w:cs="Times New Roman"/>
              </w:rPr>
              <w:t>п/п</w:t>
            </w:r>
          </w:p>
        </w:tc>
        <w:tc>
          <w:tcPr>
            <w:tcW w:w="3485" w:type="dxa"/>
            <w:vMerge w:val="restart"/>
          </w:tcPr>
          <w:p w:rsidR="00B21BF2" w:rsidRPr="00D60C30" w:rsidRDefault="00B21BF2" w:rsidP="00AD7C74">
            <w:pPr>
              <w:autoSpaceDE w:val="0"/>
              <w:autoSpaceDN w:val="0"/>
              <w:adjustRightInd w:val="0"/>
              <w:spacing w:after="0" w:line="240" w:lineRule="auto"/>
              <w:ind w:right="-285"/>
              <w:rPr>
                <w:rFonts w:ascii="Times New Roman" w:hAnsi="Times New Roman" w:cs="Times New Roman"/>
              </w:rPr>
            </w:pPr>
            <w:r w:rsidRPr="00D60C30">
              <w:rPr>
                <w:rFonts w:ascii="Times New Roman" w:hAnsi="Times New Roman" w:cs="Times New Roman"/>
              </w:rPr>
              <w:t>Состав денежного вознаграждения</w:t>
            </w:r>
          </w:p>
        </w:tc>
        <w:tc>
          <w:tcPr>
            <w:tcW w:w="1943" w:type="dxa"/>
            <w:vMerge w:val="restart"/>
          </w:tcPr>
          <w:p w:rsidR="00B21BF2" w:rsidRPr="00D60C30" w:rsidRDefault="00B21BF2" w:rsidP="00AD7C74">
            <w:pPr>
              <w:autoSpaceDE w:val="0"/>
              <w:autoSpaceDN w:val="0"/>
              <w:adjustRightInd w:val="0"/>
              <w:spacing w:after="0" w:line="240" w:lineRule="auto"/>
              <w:ind w:right="-285"/>
              <w:rPr>
                <w:rFonts w:ascii="Times New Roman" w:hAnsi="Times New Roman" w:cs="Times New Roman"/>
              </w:rPr>
            </w:pPr>
            <w:r w:rsidRPr="00D60C30">
              <w:rPr>
                <w:rFonts w:ascii="Times New Roman" w:hAnsi="Times New Roman" w:cs="Times New Roman"/>
              </w:rPr>
              <w:t>за 12 месяцев</w:t>
            </w:r>
          </w:p>
          <w:p w:rsidR="00B21BF2" w:rsidRPr="00D60C30" w:rsidRDefault="00B21BF2" w:rsidP="00AD7C74">
            <w:pPr>
              <w:autoSpaceDE w:val="0"/>
              <w:autoSpaceDN w:val="0"/>
              <w:adjustRightInd w:val="0"/>
              <w:spacing w:after="0" w:line="240" w:lineRule="auto"/>
              <w:ind w:right="-285"/>
              <w:rPr>
                <w:rFonts w:ascii="Times New Roman" w:hAnsi="Times New Roman" w:cs="Times New Roman"/>
              </w:rPr>
            </w:pPr>
            <w:r w:rsidRPr="00D60C30">
              <w:rPr>
                <w:rFonts w:ascii="Times New Roman" w:hAnsi="Times New Roman" w:cs="Times New Roman"/>
              </w:rPr>
              <w:t xml:space="preserve">(рублей, копеек) </w:t>
            </w:r>
          </w:p>
        </w:tc>
        <w:tc>
          <w:tcPr>
            <w:tcW w:w="3849" w:type="dxa"/>
            <w:gridSpan w:val="2"/>
            <w:tcBorders>
              <w:bottom w:val="single" w:sz="4" w:space="0" w:color="auto"/>
            </w:tcBorders>
          </w:tcPr>
          <w:p w:rsidR="00B21BF2" w:rsidRPr="00D60C30" w:rsidRDefault="00B21BF2" w:rsidP="00AD7C74">
            <w:pPr>
              <w:autoSpaceDE w:val="0"/>
              <w:autoSpaceDN w:val="0"/>
              <w:adjustRightInd w:val="0"/>
              <w:spacing w:after="0" w:line="240" w:lineRule="auto"/>
              <w:ind w:right="-285"/>
              <w:jc w:val="center"/>
              <w:rPr>
                <w:rFonts w:ascii="Times New Roman" w:hAnsi="Times New Roman" w:cs="Times New Roman"/>
              </w:rPr>
            </w:pPr>
            <w:r w:rsidRPr="00D60C30">
              <w:rPr>
                <w:rFonts w:ascii="Times New Roman" w:hAnsi="Times New Roman" w:cs="Times New Roman"/>
              </w:rPr>
              <w:t>в месяц</w:t>
            </w:r>
          </w:p>
        </w:tc>
      </w:tr>
      <w:tr w:rsidR="00B21BF2" w:rsidRPr="00AD7C74" w:rsidTr="00082B1A">
        <w:trPr>
          <w:trHeight w:val="264"/>
        </w:trPr>
        <w:tc>
          <w:tcPr>
            <w:tcW w:w="576" w:type="dxa"/>
            <w:vMerge/>
          </w:tcPr>
          <w:p w:rsidR="00B21BF2" w:rsidRPr="00D60C30" w:rsidRDefault="00B21BF2" w:rsidP="00AD7C74">
            <w:pPr>
              <w:autoSpaceDE w:val="0"/>
              <w:autoSpaceDN w:val="0"/>
              <w:adjustRightInd w:val="0"/>
              <w:spacing w:after="0" w:line="240" w:lineRule="auto"/>
              <w:ind w:right="-285"/>
              <w:rPr>
                <w:rFonts w:ascii="Times New Roman" w:hAnsi="Times New Roman" w:cs="Times New Roman"/>
              </w:rPr>
            </w:pPr>
          </w:p>
        </w:tc>
        <w:tc>
          <w:tcPr>
            <w:tcW w:w="3485" w:type="dxa"/>
            <w:vMerge/>
          </w:tcPr>
          <w:p w:rsidR="00B21BF2" w:rsidRPr="00D60C30" w:rsidRDefault="00B21BF2" w:rsidP="00AD7C74">
            <w:pPr>
              <w:autoSpaceDE w:val="0"/>
              <w:autoSpaceDN w:val="0"/>
              <w:adjustRightInd w:val="0"/>
              <w:spacing w:after="0" w:line="240" w:lineRule="auto"/>
              <w:ind w:right="-285"/>
              <w:rPr>
                <w:rFonts w:ascii="Times New Roman" w:hAnsi="Times New Roman" w:cs="Times New Roman"/>
              </w:rPr>
            </w:pPr>
          </w:p>
        </w:tc>
        <w:tc>
          <w:tcPr>
            <w:tcW w:w="1943" w:type="dxa"/>
            <w:vMerge/>
          </w:tcPr>
          <w:p w:rsidR="00B21BF2" w:rsidRPr="00D60C30" w:rsidRDefault="00B21BF2" w:rsidP="00AD7C74">
            <w:pPr>
              <w:autoSpaceDE w:val="0"/>
              <w:autoSpaceDN w:val="0"/>
              <w:adjustRightInd w:val="0"/>
              <w:spacing w:after="0" w:line="240" w:lineRule="auto"/>
              <w:ind w:right="-285"/>
              <w:rPr>
                <w:rFonts w:ascii="Times New Roman" w:hAnsi="Times New Roman" w:cs="Times New Roman"/>
              </w:rPr>
            </w:pPr>
          </w:p>
        </w:tc>
        <w:tc>
          <w:tcPr>
            <w:tcW w:w="1627" w:type="dxa"/>
            <w:tcBorders>
              <w:top w:val="single" w:sz="4" w:space="0" w:color="auto"/>
            </w:tcBorders>
          </w:tcPr>
          <w:p w:rsidR="00B21BF2" w:rsidRPr="00D60C30" w:rsidRDefault="00B21BF2" w:rsidP="00AD7C74">
            <w:pPr>
              <w:autoSpaceDE w:val="0"/>
              <w:autoSpaceDN w:val="0"/>
              <w:adjustRightInd w:val="0"/>
              <w:spacing w:after="0" w:line="240" w:lineRule="auto"/>
              <w:ind w:right="-285"/>
              <w:rPr>
                <w:rFonts w:ascii="Times New Roman" w:hAnsi="Times New Roman" w:cs="Times New Roman"/>
              </w:rPr>
            </w:pPr>
            <w:r w:rsidRPr="00D60C30">
              <w:rPr>
                <w:rFonts w:ascii="Times New Roman" w:hAnsi="Times New Roman" w:cs="Times New Roman"/>
              </w:rPr>
              <w:t>в процентах</w:t>
            </w:r>
          </w:p>
        </w:tc>
        <w:tc>
          <w:tcPr>
            <w:tcW w:w="2222" w:type="dxa"/>
            <w:tcBorders>
              <w:top w:val="single" w:sz="4" w:space="0" w:color="auto"/>
            </w:tcBorders>
          </w:tcPr>
          <w:p w:rsidR="00B21BF2" w:rsidRPr="00D60C30" w:rsidRDefault="00B21BF2" w:rsidP="00AD7C74">
            <w:pPr>
              <w:autoSpaceDE w:val="0"/>
              <w:autoSpaceDN w:val="0"/>
              <w:adjustRightInd w:val="0"/>
              <w:spacing w:after="0" w:line="240" w:lineRule="auto"/>
              <w:ind w:right="-285"/>
              <w:rPr>
                <w:rFonts w:ascii="Times New Roman" w:hAnsi="Times New Roman" w:cs="Times New Roman"/>
              </w:rPr>
            </w:pPr>
            <w:r w:rsidRPr="00D60C30">
              <w:rPr>
                <w:rFonts w:ascii="Times New Roman" w:hAnsi="Times New Roman" w:cs="Times New Roman"/>
              </w:rPr>
              <w:t>в рублях, копейках</w:t>
            </w:r>
          </w:p>
        </w:tc>
      </w:tr>
      <w:tr w:rsidR="00B21BF2" w:rsidRPr="00AD7C74" w:rsidTr="00F91882">
        <w:trPr>
          <w:trHeight w:val="358"/>
        </w:trPr>
        <w:tc>
          <w:tcPr>
            <w:tcW w:w="576" w:type="dxa"/>
            <w:vMerge w:val="restart"/>
          </w:tcPr>
          <w:p w:rsidR="00B21BF2" w:rsidRPr="00D60C30" w:rsidRDefault="00B21BF2" w:rsidP="00AD7C74">
            <w:pPr>
              <w:autoSpaceDE w:val="0"/>
              <w:autoSpaceDN w:val="0"/>
              <w:adjustRightInd w:val="0"/>
              <w:spacing w:after="0" w:line="240" w:lineRule="auto"/>
              <w:ind w:right="-285"/>
              <w:rPr>
                <w:rFonts w:ascii="Times New Roman" w:hAnsi="Times New Roman" w:cs="Times New Roman"/>
              </w:rPr>
            </w:pPr>
            <w:r w:rsidRPr="00D60C30">
              <w:rPr>
                <w:rFonts w:ascii="Times New Roman" w:hAnsi="Times New Roman" w:cs="Times New Roman"/>
              </w:rPr>
              <w:t>1</w:t>
            </w:r>
          </w:p>
        </w:tc>
        <w:tc>
          <w:tcPr>
            <w:tcW w:w="3485" w:type="dxa"/>
            <w:tcBorders>
              <w:bottom w:val="single" w:sz="4" w:space="0" w:color="auto"/>
            </w:tcBorders>
          </w:tcPr>
          <w:p w:rsidR="00B21BF2" w:rsidRPr="00D60C30" w:rsidRDefault="00B21BF2" w:rsidP="00AD7C74">
            <w:pPr>
              <w:autoSpaceDE w:val="0"/>
              <w:autoSpaceDN w:val="0"/>
              <w:adjustRightInd w:val="0"/>
              <w:spacing w:after="0" w:line="240" w:lineRule="auto"/>
              <w:ind w:right="-285"/>
              <w:rPr>
                <w:rFonts w:ascii="Times New Roman" w:hAnsi="Times New Roman" w:cs="Times New Roman"/>
              </w:rPr>
            </w:pPr>
            <w:r w:rsidRPr="00D60C30">
              <w:rPr>
                <w:rFonts w:ascii="Times New Roman" w:hAnsi="Times New Roman" w:cs="Times New Roman"/>
              </w:rPr>
              <w:t>Денежное вознаграждение</w:t>
            </w:r>
          </w:p>
        </w:tc>
        <w:tc>
          <w:tcPr>
            <w:tcW w:w="1943" w:type="dxa"/>
            <w:tcBorders>
              <w:bottom w:val="single" w:sz="4" w:space="0" w:color="auto"/>
            </w:tcBorders>
          </w:tcPr>
          <w:p w:rsidR="00B21BF2" w:rsidRPr="00D60C30" w:rsidRDefault="00B21BF2" w:rsidP="00AD7C74">
            <w:pPr>
              <w:autoSpaceDE w:val="0"/>
              <w:autoSpaceDN w:val="0"/>
              <w:adjustRightInd w:val="0"/>
              <w:spacing w:after="0" w:line="240" w:lineRule="auto"/>
              <w:ind w:right="-285"/>
              <w:rPr>
                <w:rFonts w:ascii="Times New Roman" w:hAnsi="Times New Roman" w:cs="Times New Roman"/>
              </w:rPr>
            </w:pPr>
          </w:p>
        </w:tc>
        <w:tc>
          <w:tcPr>
            <w:tcW w:w="1627" w:type="dxa"/>
            <w:tcBorders>
              <w:bottom w:val="single" w:sz="4" w:space="0" w:color="auto"/>
            </w:tcBorders>
          </w:tcPr>
          <w:p w:rsidR="00B21BF2" w:rsidRPr="00D60C30" w:rsidRDefault="00B21BF2" w:rsidP="00AD7C74">
            <w:pPr>
              <w:autoSpaceDE w:val="0"/>
              <w:autoSpaceDN w:val="0"/>
              <w:adjustRightInd w:val="0"/>
              <w:spacing w:after="0" w:line="240" w:lineRule="auto"/>
              <w:ind w:right="-285"/>
              <w:rPr>
                <w:rFonts w:ascii="Times New Roman" w:hAnsi="Times New Roman" w:cs="Times New Roman"/>
              </w:rPr>
            </w:pPr>
            <w:r w:rsidRPr="00D60C30">
              <w:rPr>
                <w:rFonts w:ascii="Times New Roman" w:hAnsi="Times New Roman" w:cs="Times New Roman"/>
              </w:rPr>
              <w:t xml:space="preserve">        </w:t>
            </w:r>
          </w:p>
        </w:tc>
        <w:tc>
          <w:tcPr>
            <w:tcW w:w="2222" w:type="dxa"/>
            <w:tcBorders>
              <w:bottom w:val="single" w:sz="4" w:space="0" w:color="auto"/>
            </w:tcBorders>
          </w:tcPr>
          <w:p w:rsidR="00B21BF2" w:rsidRPr="00D60C30" w:rsidRDefault="00B21BF2" w:rsidP="00AD7C74">
            <w:pPr>
              <w:autoSpaceDE w:val="0"/>
              <w:autoSpaceDN w:val="0"/>
              <w:adjustRightInd w:val="0"/>
              <w:spacing w:after="0" w:line="240" w:lineRule="auto"/>
              <w:ind w:right="-285"/>
              <w:rPr>
                <w:rFonts w:ascii="Times New Roman" w:hAnsi="Times New Roman" w:cs="Times New Roman"/>
              </w:rPr>
            </w:pPr>
          </w:p>
        </w:tc>
      </w:tr>
      <w:tr w:rsidR="00B21BF2" w:rsidRPr="00AD7C74" w:rsidTr="00F91882">
        <w:trPr>
          <w:trHeight w:val="263"/>
        </w:trPr>
        <w:tc>
          <w:tcPr>
            <w:tcW w:w="576" w:type="dxa"/>
            <w:vMerge/>
          </w:tcPr>
          <w:p w:rsidR="00B21BF2" w:rsidRPr="00D60C30" w:rsidRDefault="00B21BF2" w:rsidP="00AD7C74">
            <w:pPr>
              <w:autoSpaceDE w:val="0"/>
              <w:autoSpaceDN w:val="0"/>
              <w:adjustRightInd w:val="0"/>
              <w:spacing w:after="0" w:line="240" w:lineRule="auto"/>
              <w:ind w:right="-285"/>
              <w:rPr>
                <w:rFonts w:ascii="Times New Roman" w:hAnsi="Times New Roman" w:cs="Times New Roman"/>
              </w:rPr>
            </w:pPr>
          </w:p>
        </w:tc>
        <w:tc>
          <w:tcPr>
            <w:tcW w:w="3485" w:type="dxa"/>
            <w:tcBorders>
              <w:top w:val="single" w:sz="4" w:space="0" w:color="auto"/>
            </w:tcBorders>
          </w:tcPr>
          <w:p w:rsidR="00B21BF2" w:rsidRPr="00D60C30" w:rsidRDefault="00B21BF2" w:rsidP="00AD7C74">
            <w:pPr>
              <w:autoSpaceDE w:val="0"/>
              <w:autoSpaceDN w:val="0"/>
              <w:adjustRightInd w:val="0"/>
              <w:ind w:right="-285"/>
              <w:rPr>
                <w:rFonts w:ascii="Times New Roman" w:hAnsi="Times New Roman" w:cs="Times New Roman"/>
              </w:rPr>
            </w:pPr>
            <w:r w:rsidRPr="00D60C30">
              <w:rPr>
                <w:rFonts w:ascii="Times New Roman" w:hAnsi="Times New Roman" w:cs="Times New Roman"/>
              </w:rPr>
              <w:t>в том числе должностной оклад</w:t>
            </w:r>
          </w:p>
        </w:tc>
        <w:tc>
          <w:tcPr>
            <w:tcW w:w="1943" w:type="dxa"/>
            <w:tcBorders>
              <w:top w:val="single" w:sz="4" w:space="0" w:color="auto"/>
            </w:tcBorders>
          </w:tcPr>
          <w:p w:rsidR="00B21BF2" w:rsidRPr="00D60C30" w:rsidRDefault="00B21BF2" w:rsidP="00AD7C74">
            <w:pPr>
              <w:autoSpaceDE w:val="0"/>
              <w:autoSpaceDN w:val="0"/>
              <w:adjustRightInd w:val="0"/>
              <w:spacing w:after="0" w:line="240" w:lineRule="auto"/>
              <w:ind w:right="-285"/>
              <w:rPr>
                <w:rFonts w:ascii="Times New Roman" w:hAnsi="Times New Roman" w:cs="Times New Roman"/>
              </w:rPr>
            </w:pPr>
          </w:p>
        </w:tc>
        <w:tc>
          <w:tcPr>
            <w:tcW w:w="1627" w:type="dxa"/>
            <w:tcBorders>
              <w:top w:val="single" w:sz="4" w:space="0" w:color="auto"/>
            </w:tcBorders>
          </w:tcPr>
          <w:p w:rsidR="00B21BF2" w:rsidRPr="00D60C30" w:rsidRDefault="00B21BF2" w:rsidP="00AD7C74">
            <w:pPr>
              <w:autoSpaceDE w:val="0"/>
              <w:autoSpaceDN w:val="0"/>
              <w:adjustRightInd w:val="0"/>
              <w:ind w:right="-285"/>
              <w:rPr>
                <w:rFonts w:ascii="Times New Roman" w:hAnsi="Times New Roman" w:cs="Times New Roman"/>
              </w:rPr>
            </w:pPr>
          </w:p>
        </w:tc>
        <w:tc>
          <w:tcPr>
            <w:tcW w:w="2222" w:type="dxa"/>
            <w:tcBorders>
              <w:top w:val="single" w:sz="4" w:space="0" w:color="auto"/>
            </w:tcBorders>
          </w:tcPr>
          <w:p w:rsidR="00B21BF2" w:rsidRPr="00D60C30" w:rsidRDefault="00B21BF2" w:rsidP="00AD7C74">
            <w:pPr>
              <w:autoSpaceDE w:val="0"/>
              <w:autoSpaceDN w:val="0"/>
              <w:adjustRightInd w:val="0"/>
              <w:spacing w:after="0" w:line="240" w:lineRule="auto"/>
              <w:ind w:right="-285"/>
              <w:rPr>
                <w:rFonts w:ascii="Times New Roman" w:hAnsi="Times New Roman" w:cs="Times New Roman"/>
              </w:rPr>
            </w:pPr>
          </w:p>
        </w:tc>
      </w:tr>
      <w:tr w:rsidR="00B21BF2" w:rsidRPr="00AD7C74" w:rsidTr="00082B1A">
        <w:tc>
          <w:tcPr>
            <w:tcW w:w="576" w:type="dxa"/>
          </w:tcPr>
          <w:p w:rsidR="00B21BF2" w:rsidRPr="00D60C30" w:rsidRDefault="00B21BF2" w:rsidP="00AD7C74">
            <w:pPr>
              <w:autoSpaceDE w:val="0"/>
              <w:autoSpaceDN w:val="0"/>
              <w:adjustRightInd w:val="0"/>
              <w:spacing w:after="0" w:line="240" w:lineRule="auto"/>
              <w:ind w:right="-285"/>
              <w:rPr>
                <w:rFonts w:ascii="Times New Roman" w:hAnsi="Times New Roman" w:cs="Times New Roman"/>
              </w:rPr>
            </w:pPr>
            <w:r w:rsidRPr="00D60C30">
              <w:rPr>
                <w:rFonts w:ascii="Times New Roman" w:hAnsi="Times New Roman" w:cs="Times New Roman"/>
              </w:rPr>
              <w:t>2…</w:t>
            </w:r>
          </w:p>
        </w:tc>
        <w:tc>
          <w:tcPr>
            <w:tcW w:w="3485" w:type="dxa"/>
          </w:tcPr>
          <w:p w:rsidR="00B21BF2" w:rsidRPr="00D60C30" w:rsidRDefault="00B21BF2" w:rsidP="00AD7C74">
            <w:pPr>
              <w:autoSpaceDE w:val="0"/>
              <w:autoSpaceDN w:val="0"/>
              <w:adjustRightInd w:val="0"/>
              <w:spacing w:after="0" w:line="240" w:lineRule="auto"/>
              <w:ind w:right="-285"/>
              <w:rPr>
                <w:rFonts w:ascii="Times New Roman" w:hAnsi="Times New Roman" w:cs="Times New Roman"/>
              </w:rPr>
            </w:pPr>
          </w:p>
        </w:tc>
        <w:tc>
          <w:tcPr>
            <w:tcW w:w="1943" w:type="dxa"/>
          </w:tcPr>
          <w:p w:rsidR="00B21BF2" w:rsidRPr="00D60C30" w:rsidRDefault="00B21BF2" w:rsidP="00AD7C74">
            <w:pPr>
              <w:autoSpaceDE w:val="0"/>
              <w:autoSpaceDN w:val="0"/>
              <w:adjustRightInd w:val="0"/>
              <w:spacing w:after="0" w:line="240" w:lineRule="auto"/>
              <w:ind w:right="-285"/>
              <w:rPr>
                <w:rFonts w:ascii="Times New Roman" w:hAnsi="Times New Roman" w:cs="Times New Roman"/>
              </w:rPr>
            </w:pPr>
          </w:p>
        </w:tc>
        <w:tc>
          <w:tcPr>
            <w:tcW w:w="1627" w:type="dxa"/>
          </w:tcPr>
          <w:p w:rsidR="00B21BF2" w:rsidRPr="00D60C30" w:rsidRDefault="00B21BF2" w:rsidP="00AD7C74">
            <w:pPr>
              <w:autoSpaceDE w:val="0"/>
              <w:autoSpaceDN w:val="0"/>
              <w:adjustRightInd w:val="0"/>
              <w:spacing w:after="0" w:line="240" w:lineRule="auto"/>
              <w:ind w:right="-285"/>
              <w:rPr>
                <w:rFonts w:ascii="Times New Roman" w:hAnsi="Times New Roman" w:cs="Times New Roman"/>
              </w:rPr>
            </w:pPr>
          </w:p>
        </w:tc>
        <w:tc>
          <w:tcPr>
            <w:tcW w:w="2222" w:type="dxa"/>
          </w:tcPr>
          <w:p w:rsidR="00B21BF2" w:rsidRPr="00D60C30" w:rsidRDefault="00B21BF2" w:rsidP="00AD7C74">
            <w:pPr>
              <w:autoSpaceDE w:val="0"/>
              <w:autoSpaceDN w:val="0"/>
              <w:adjustRightInd w:val="0"/>
              <w:spacing w:after="0" w:line="240" w:lineRule="auto"/>
              <w:ind w:right="-285"/>
              <w:rPr>
                <w:rFonts w:ascii="Times New Roman" w:hAnsi="Times New Roman" w:cs="Times New Roman"/>
              </w:rPr>
            </w:pPr>
          </w:p>
        </w:tc>
      </w:tr>
      <w:tr w:rsidR="00B21BF2" w:rsidRPr="00AD7C74" w:rsidTr="00082B1A">
        <w:tc>
          <w:tcPr>
            <w:tcW w:w="576" w:type="dxa"/>
          </w:tcPr>
          <w:p w:rsidR="00B21BF2" w:rsidRPr="00D60C30" w:rsidRDefault="00B21BF2" w:rsidP="00AD7C74">
            <w:pPr>
              <w:autoSpaceDE w:val="0"/>
              <w:autoSpaceDN w:val="0"/>
              <w:adjustRightInd w:val="0"/>
              <w:spacing w:after="0" w:line="240" w:lineRule="auto"/>
              <w:ind w:right="-285"/>
              <w:rPr>
                <w:rFonts w:ascii="Times New Roman" w:hAnsi="Times New Roman" w:cs="Times New Roman"/>
              </w:rPr>
            </w:pPr>
          </w:p>
        </w:tc>
        <w:tc>
          <w:tcPr>
            <w:tcW w:w="3485" w:type="dxa"/>
          </w:tcPr>
          <w:p w:rsidR="00B21BF2" w:rsidRPr="00D60C30" w:rsidRDefault="00B21BF2" w:rsidP="00AD7C74">
            <w:pPr>
              <w:autoSpaceDE w:val="0"/>
              <w:autoSpaceDN w:val="0"/>
              <w:adjustRightInd w:val="0"/>
              <w:spacing w:after="0" w:line="240" w:lineRule="auto"/>
              <w:ind w:right="-285"/>
              <w:rPr>
                <w:rFonts w:ascii="Times New Roman" w:hAnsi="Times New Roman" w:cs="Times New Roman"/>
              </w:rPr>
            </w:pPr>
          </w:p>
        </w:tc>
        <w:tc>
          <w:tcPr>
            <w:tcW w:w="1943" w:type="dxa"/>
          </w:tcPr>
          <w:p w:rsidR="00B21BF2" w:rsidRPr="00D60C30" w:rsidRDefault="00B21BF2" w:rsidP="00AD7C74">
            <w:pPr>
              <w:autoSpaceDE w:val="0"/>
              <w:autoSpaceDN w:val="0"/>
              <w:adjustRightInd w:val="0"/>
              <w:spacing w:after="0" w:line="240" w:lineRule="auto"/>
              <w:ind w:right="-285"/>
              <w:rPr>
                <w:rFonts w:ascii="Times New Roman" w:hAnsi="Times New Roman" w:cs="Times New Roman"/>
              </w:rPr>
            </w:pPr>
          </w:p>
        </w:tc>
        <w:tc>
          <w:tcPr>
            <w:tcW w:w="1627" w:type="dxa"/>
          </w:tcPr>
          <w:p w:rsidR="00B21BF2" w:rsidRPr="00D60C30" w:rsidRDefault="00B21BF2" w:rsidP="00AD7C74">
            <w:pPr>
              <w:autoSpaceDE w:val="0"/>
              <w:autoSpaceDN w:val="0"/>
              <w:adjustRightInd w:val="0"/>
              <w:spacing w:after="0" w:line="240" w:lineRule="auto"/>
              <w:ind w:right="-285"/>
              <w:rPr>
                <w:rFonts w:ascii="Times New Roman" w:hAnsi="Times New Roman" w:cs="Times New Roman"/>
              </w:rPr>
            </w:pPr>
          </w:p>
        </w:tc>
        <w:tc>
          <w:tcPr>
            <w:tcW w:w="2222" w:type="dxa"/>
          </w:tcPr>
          <w:p w:rsidR="00B21BF2" w:rsidRPr="00D60C30" w:rsidRDefault="00B21BF2" w:rsidP="00AD7C74">
            <w:pPr>
              <w:autoSpaceDE w:val="0"/>
              <w:autoSpaceDN w:val="0"/>
              <w:adjustRightInd w:val="0"/>
              <w:spacing w:after="0" w:line="240" w:lineRule="auto"/>
              <w:ind w:right="-285"/>
              <w:rPr>
                <w:rFonts w:ascii="Times New Roman" w:hAnsi="Times New Roman" w:cs="Times New Roman"/>
              </w:rPr>
            </w:pPr>
          </w:p>
        </w:tc>
      </w:tr>
      <w:tr w:rsidR="00B21BF2" w:rsidRPr="00AD7C74" w:rsidTr="00082B1A">
        <w:tc>
          <w:tcPr>
            <w:tcW w:w="576" w:type="dxa"/>
          </w:tcPr>
          <w:p w:rsidR="00B21BF2" w:rsidRPr="00D60C30" w:rsidRDefault="00B21BF2" w:rsidP="00AD7C74">
            <w:pPr>
              <w:autoSpaceDE w:val="0"/>
              <w:autoSpaceDN w:val="0"/>
              <w:adjustRightInd w:val="0"/>
              <w:spacing w:after="0" w:line="240" w:lineRule="auto"/>
              <w:ind w:right="-285"/>
              <w:rPr>
                <w:rFonts w:ascii="Times New Roman" w:hAnsi="Times New Roman" w:cs="Times New Roman"/>
              </w:rPr>
            </w:pPr>
          </w:p>
        </w:tc>
        <w:tc>
          <w:tcPr>
            <w:tcW w:w="3485" w:type="dxa"/>
          </w:tcPr>
          <w:p w:rsidR="00B21BF2" w:rsidRPr="00D60C30" w:rsidRDefault="00B21BF2" w:rsidP="00AD7C74">
            <w:pPr>
              <w:autoSpaceDE w:val="0"/>
              <w:autoSpaceDN w:val="0"/>
              <w:adjustRightInd w:val="0"/>
              <w:spacing w:after="0" w:line="240" w:lineRule="auto"/>
              <w:ind w:right="-285"/>
              <w:rPr>
                <w:rFonts w:ascii="Times New Roman" w:hAnsi="Times New Roman" w:cs="Times New Roman"/>
              </w:rPr>
            </w:pPr>
            <w:r w:rsidRPr="00D60C30">
              <w:rPr>
                <w:rFonts w:ascii="Times New Roman" w:hAnsi="Times New Roman" w:cs="Times New Roman"/>
              </w:rPr>
              <w:t xml:space="preserve">Надбавки за работу в местностях с </w:t>
            </w:r>
            <w:r w:rsidR="00F91882" w:rsidRPr="00D60C30">
              <w:rPr>
                <w:rFonts w:ascii="Times New Roman" w:hAnsi="Times New Roman" w:cs="Times New Roman"/>
              </w:rPr>
              <w:t>особыми климатическими</w:t>
            </w:r>
            <w:r w:rsidRPr="00D60C30">
              <w:rPr>
                <w:rFonts w:ascii="Times New Roman" w:hAnsi="Times New Roman" w:cs="Times New Roman"/>
              </w:rPr>
              <w:t xml:space="preserve"> условиями                          </w:t>
            </w:r>
          </w:p>
        </w:tc>
        <w:tc>
          <w:tcPr>
            <w:tcW w:w="1943" w:type="dxa"/>
          </w:tcPr>
          <w:p w:rsidR="00B21BF2" w:rsidRPr="00D60C30" w:rsidRDefault="00B21BF2" w:rsidP="00AD7C74">
            <w:pPr>
              <w:autoSpaceDE w:val="0"/>
              <w:autoSpaceDN w:val="0"/>
              <w:adjustRightInd w:val="0"/>
              <w:spacing w:after="0" w:line="240" w:lineRule="auto"/>
              <w:ind w:right="-285"/>
              <w:rPr>
                <w:rFonts w:ascii="Times New Roman" w:hAnsi="Times New Roman" w:cs="Times New Roman"/>
              </w:rPr>
            </w:pPr>
          </w:p>
        </w:tc>
        <w:tc>
          <w:tcPr>
            <w:tcW w:w="1627" w:type="dxa"/>
          </w:tcPr>
          <w:p w:rsidR="00B21BF2" w:rsidRPr="00D60C30" w:rsidRDefault="00B21BF2" w:rsidP="00AD7C74">
            <w:pPr>
              <w:autoSpaceDE w:val="0"/>
              <w:autoSpaceDN w:val="0"/>
              <w:adjustRightInd w:val="0"/>
              <w:spacing w:after="0" w:line="240" w:lineRule="auto"/>
              <w:ind w:right="-285"/>
              <w:rPr>
                <w:rFonts w:ascii="Times New Roman" w:hAnsi="Times New Roman" w:cs="Times New Roman"/>
              </w:rPr>
            </w:pPr>
          </w:p>
        </w:tc>
        <w:tc>
          <w:tcPr>
            <w:tcW w:w="2222" w:type="dxa"/>
          </w:tcPr>
          <w:p w:rsidR="00B21BF2" w:rsidRPr="00D60C30" w:rsidRDefault="00B21BF2" w:rsidP="00AD7C74">
            <w:pPr>
              <w:autoSpaceDE w:val="0"/>
              <w:autoSpaceDN w:val="0"/>
              <w:adjustRightInd w:val="0"/>
              <w:spacing w:after="0" w:line="240" w:lineRule="auto"/>
              <w:ind w:right="-285"/>
              <w:rPr>
                <w:rFonts w:ascii="Times New Roman" w:hAnsi="Times New Roman" w:cs="Times New Roman"/>
              </w:rPr>
            </w:pPr>
          </w:p>
        </w:tc>
      </w:tr>
      <w:tr w:rsidR="00B21BF2" w:rsidRPr="00AD7C74" w:rsidTr="00082B1A">
        <w:tc>
          <w:tcPr>
            <w:tcW w:w="576" w:type="dxa"/>
          </w:tcPr>
          <w:p w:rsidR="00B21BF2" w:rsidRPr="00D60C30" w:rsidRDefault="00B21BF2" w:rsidP="00AD7C74">
            <w:pPr>
              <w:autoSpaceDE w:val="0"/>
              <w:autoSpaceDN w:val="0"/>
              <w:adjustRightInd w:val="0"/>
              <w:spacing w:after="0" w:line="240" w:lineRule="auto"/>
              <w:ind w:right="-285"/>
              <w:rPr>
                <w:rFonts w:ascii="Times New Roman" w:hAnsi="Times New Roman" w:cs="Times New Roman"/>
              </w:rPr>
            </w:pPr>
          </w:p>
        </w:tc>
        <w:tc>
          <w:tcPr>
            <w:tcW w:w="3485" w:type="dxa"/>
          </w:tcPr>
          <w:p w:rsidR="00B21BF2" w:rsidRPr="00D60C30" w:rsidRDefault="00F91882" w:rsidP="00AD7C74">
            <w:pPr>
              <w:autoSpaceDE w:val="0"/>
              <w:autoSpaceDN w:val="0"/>
              <w:adjustRightInd w:val="0"/>
              <w:spacing w:after="0" w:line="240" w:lineRule="auto"/>
              <w:ind w:right="-285"/>
              <w:rPr>
                <w:rFonts w:ascii="Times New Roman" w:hAnsi="Times New Roman" w:cs="Times New Roman"/>
              </w:rPr>
            </w:pPr>
            <w:r>
              <w:rPr>
                <w:rFonts w:ascii="Times New Roman" w:hAnsi="Times New Roman" w:cs="Times New Roman"/>
              </w:rPr>
              <w:t xml:space="preserve">ИТОГО </w:t>
            </w:r>
            <w:r w:rsidR="00B21BF2" w:rsidRPr="00D60C30">
              <w:rPr>
                <w:rFonts w:ascii="Times New Roman" w:hAnsi="Times New Roman" w:cs="Times New Roman"/>
              </w:rPr>
              <w:t xml:space="preserve">денежное    вознаграждение для установления   доплаты к трудовой пенсии по старости (инвалидности)                     </w:t>
            </w:r>
          </w:p>
        </w:tc>
        <w:tc>
          <w:tcPr>
            <w:tcW w:w="1943" w:type="dxa"/>
          </w:tcPr>
          <w:p w:rsidR="00B21BF2" w:rsidRPr="00D60C30" w:rsidRDefault="00B21BF2" w:rsidP="00AD7C74">
            <w:pPr>
              <w:autoSpaceDE w:val="0"/>
              <w:autoSpaceDN w:val="0"/>
              <w:adjustRightInd w:val="0"/>
              <w:spacing w:after="0" w:line="240" w:lineRule="auto"/>
              <w:ind w:right="-285"/>
              <w:rPr>
                <w:rFonts w:ascii="Times New Roman" w:hAnsi="Times New Roman" w:cs="Times New Roman"/>
              </w:rPr>
            </w:pPr>
          </w:p>
        </w:tc>
        <w:tc>
          <w:tcPr>
            <w:tcW w:w="1627" w:type="dxa"/>
          </w:tcPr>
          <w:p w:rsidR="00B21BF2" w:rsidRPr="00D60C30" w:rsidRDefault="00B21BF2" w:rsidP="00AD7C74">
            <w:pPr>
              <w:autoSpaceDE w:val="0"/>
              <w:autoSpaceDN w:val="0"/>
              <w:adjustRightInd w:val="0"/>
              <w:spacing w:after="0" w:line="240" w:lineRule="auto"/>
              <w:ind w:right="-285"/>
              <w:rPr>
                <w:rFonts w:ascii="Times New Roman" w:hAnsi="Times New Roman" w:cs="Times New Roman"/>
              </w:rPr>
            </w:pPr>
          </w:p>
        </w:tc>
        <w:tc>
          <w:tcPr>
            <w:tcW w:w="2222" w:type="dxa"/>
          </w:tcPr>
          <w:p w:rsidR="00B21BF2" w:rsidRPr="00D60C30" w:rsidRDefault="00B21BF2" w:rsidP="00AD7C74">
            <w:pPr>
              <w:autoSpaceDE w:val="0"/>
              <w:autoSpaceDN w:val="0"/>
              <w:adjustRightInd w:val="0"/>
              <w:spacing w:after="0" w:line="240" w:lineRule="auto"/>
              <w:ind w:right="-285"/>
              <w:rPr>
                <w:rFonts w:ascii="Times New Roman" w:hAnsi="Times New Roman" w:cs="Times New Roman"/>
              </w:rPr>
            </w:pPr>
          </w:p>
        </w:tc>
      </w:tr>
    </w:tbl>
    <w:p w:rsidR="00B21BF2" w:rsidRDefault="00B21BF2" w:rsidP="002A55D5">
      <w:pPr>
        <w:autoSpaceDE w:val="0"/>
        <w:autoSpaceDN w:val="0"/>
        <w:adjustRightInd w:val="0"/>
        <w:spacing w:after="0" w:line="240" w:lineRule="auto"/>
        <w:ind w:right="-285"/>
        <w:jc w:val="both"/>
        <w:rPr>
          <w:rFonts w:ascii="Times New Roman" w:hAnsi="Times New Roman" w:cs="Times New Roman"/>
          <w:sz w:val="28"/>
          <w:szCs w:val="28"/>
        </w:rPr>
      </w:pPr>
      <w:r w:rsidRPr="00B21BF2">
        <w:rPr>
          <w:rFonts w:ascii="Times New Roman" w:hAnsi="Times New Roman" w:cs="Times New Roman"/>
          <w:sz w:val="28"/>
          <w:szCs w:val="28"/>
        </w:rPr>
        <w:t>К справке прилагается заявление лица, замещавшего муниципальную должность об исключении периодов нетрудоспособности или периодов, когда он находился в очередном отпуске, отпуске без сохранения среднемесячного заработка</w:t>
      </w:r>
    </w:p>
    <w:p w:rsidR="002A55D5" w:rsidRPr="00F91882" w:rsidRDefault="002A55D5" w:rsidP="002A55D5">
      <w:pPr>
        <w:autoSpaceDE w:val="0"/>
        <w:autoSpaceDN w:val="0"/>
        <w:adjustRightInd w:val="0"/>
        <w:spacing w:after="0" w:line="240" w:lineRule="auto"/>
        <w:ind w:right="-285"/>
        <w:jc w:val="both"/>
        <w:rPr>
          <w:rFonts w:ascii="Times New Roman" w:hAnsi="Times New Roman" w:cs="Times New Roman"/>
        </w:rPr>
      </w:pPr>
    </w:p>
    <w:p w:rsidR="00B21BF2" w:rsidRPr="00B21BF2" w:rsidRDefault="00B21BF2" w:rsidP="002A416C">
      <w:pPr>
        <w:autoSpaceDE w:val="0"/>
        <w:autoSpaceDN w:val="0"/>
        <w:adjustRightInd w:val="0"/>
        <w:spacing w:after="0" w:line="240" w:lineRule="auto"/>
        <w:ind w:left="426" w:right="-285"/>
        <w:rPr>
          <w:rFonts w:ascii="Times New Roman" w:hAnsi="Times New Roman" w:cs="Times New Roman"/>
          <w:sz w:val="28"/>
          <w:szCs w:val="28"/>
        </w:rPr>
      </w:pPr>
      <w:r w:rsidRPr="00B21BF2">
        <w:rPr>
          <w:rFonts w:ascii="Times New Roman" w:hAnsi="Times New Roman" w:cs="Times New Roman"/>
          <w:sz w:val="28"/>
          <w:szCs w:val="28"/>
        </w:rPr>
        <w:t xml:space="preserve">Руководитель органа местного самоуправления </w:t>
      </w:r>
      <w:r w:rsidRPr="00B21BF2">
        <w:rPr>
          <w:rFonts w:ascii="Times New Roman" w:hAnsi="Times New Roman" w:cs="Times New Roman"/>
          <w:sz w:val="28"/>
          <w:szCs w:val="28"/>
        </w:rPr>
        <w:tab/>
        <w:t xml:space="preserve"> ___________________________________</w:t>
      </w:r>
      <w:r w:rsidR="00D60C30">
        <w:rPr>
          <w:rFonts w:ascii="Times New Roman" w:hAnsi="Times New Roman" w:cs="Times New Roman"/>
          <w:sz w:val="28"/>
          <w:szCs w:val="28"/>
        </w:rPr>
        <w:t>____________________________</w:t>
      </w:r>
    </w:p>
    <w:p w:rsidR="00B21BF2" w:rsidRPr="00892EB3" w:rsidRDefault="00B21BF2" w:rsidP="002A416C">
      <w:pPr>
        <w:autoSpaceDE w:val="0"/>
        <w:autoSpaceDN w:val="0"/>
        <w:adjustRightInd w:val="0"/>
        <w:spacing w:after="0" w:line="240" w:lineRule="auto"/>
        <w:ind w:left="426" w:right="-285"/>
        <w:rPr>
          <w:rFonts w:ascii="Times New Roman" w:hAnsi="Times New Roman" w:cs="Times New Roman"/>
        </w:rPr>
      </w:pPr>
      <w:r w:rsidRPr="00B21BF2">
        <w:rPr>
          <w:rFonts w:ascii="Times New Roman" w:hAnsi="Times New Roman" w:cs="Times New Roman"/>
          <w:sz w:val="28"/>
          <w:szCs w:val="28"/>
        </w:rPr>
        <w:t xml:space="preserve">                                      </w:t>
      </w:r>
      <w:r w:rsidR="00623F86">
        <w:rPr>
          <w:rFonts w:ascii="Times New Roman" w:hAnsi="Times New Roman" w:cs="Times New Roman"/>
          <w:sz w:val="28"/>
          <w:szCs w:val="28"/>
        </w:rPr>
        <w:tab/>
      </w:r>
      <w:r w:rsidRPr="00892EB3">
        <w:rPr>
          <w:rFonts w:ascii="Times New Roman" w:hAnsi="Times New Roman" w:cs="Times New Roman"/>
        </w:rPr>
        <w:t>(подпись, фамилия, инициалы)</w:t>
      </w:r>
    </w:p>
    <w:p w:rsidR="00B21BF2" w:rsidRPr="00B21BF2" w:rsidRDefault="00B21BF2" w:rsidP="002A416C">
      <w:pPr>
        <w:autoSpaceDE w:val="0"/>
        <w:autoSpaceDN w:val="0"/>
        <w:adjustRightInd w:val="0"/>
        <w:spacing w:after="0" w:line="240" w:lineRule="auto"/>
        <w:ind w:left="426" w:right="-285"/>
        <w:rPr>
          <w:rFonts w:ascii="Times New Roman" w:hAnsi="Times New Roman" w:cs="Times New Roman"/>
          <w:sz w:val="28"/>
          <w:szCs w:val="28"/>
        </w:rPr>
      </w:pPr>
      <w:r w:rsidRPr="00B21BF2">
        <w:rPr>
          <w:rFonts w:ascii="Times New Roman" w:hAnsi="Times New Roman" w:cs="Times New Roman"/>
          <w:sz w:val="28"/>
          <w:szCs w:val="28"/>
        </w:rPr>
        <w:t>Главный бухгалтер  _______________________________________________________</w:t>
      </w:r>
      <w:r w:rsidR="00D60C30">
        <w:rPr>
          <w:rFonts w:ascii="Times New Roman" w:hAnsi="Times New Roman" w:cs="Times New Roman"/>
          <w:sz w:val="28"/>
          <w:szCs w:val="28"/>
        </w:rPr>
        <w:t>________</w:t>
      </w:r>
    </w:p>
    <w:p w:rsidR="00892EB3" w:rsidRPr="002A55D5" w:rsidRDefault="00B21BF2" w:rsidP="002A55D5">
      <w:pPr>
        <w:autoSpaceDE w:val="0"/>
        <w:autoSpaceDN w:val="0"/>
        <w:adjustRightInd w:val="0"/>
        <w:spacing w:after="0" w:line="240" w:lineRule="auto"/>
        <w:ind w:left="426" w:right="-285"/>
        <w:rPr>
          <w:rFonts w:ascii="Times New Roman" w:hAnsi="Times New Roman" w:cs="Times New Roman"/>
        </w:rPr>
      </w:pPr>
      <w:r w:rsidRPr="00623F86">
        <w:rPr>
          <w:rFonts w:ascii="Times New Roman" w:hAnsi="Times New Roman" w:cs="Times New Roman"/>
          <w:sz w:val="24"/>
          <w:szCs w:val="24"/>
        </w:rPr>
        <w:t xml:space="preserve">                                      </w:t>
      </w:r>
      <w:r w:rsidRPr="00892EB3">
        <w:rPr>
          <w:rFonts w:ascii="Times New Roman" w:hAnsi="Times New Roman" w:cs="Times New Roman"/>
        </w:rPr>
        <w:t>(подпись, фамилия, инициалы)</w:t>
      </w:r>
    </w:p>
    <w:p w:rsidR="004018A1" w:rsidRDefault="00D60C30" w:rsidP="00AD7C74">
      <w:pPr>
        <w:autoSpaceDE w:val="0"/>
        <w:autoSpaceDN w:val="0"/>
        <w:adjustRightInd w:val="0"/>
        <w:spacing w:after="0" w:line="240" w:lineRule="auto"/>
        <w:ind w:left="426" w:right="-285" w:firstLine="540"/>
        <w:rPr>
          <w:rFonts w:ascii="Times New Roman" w:hAnsi="Times New Roman" w:cs="Times New Roman"/>
          <w:sz w:val="28"/>
          <w:szCs w:val="28"/>
        </w:rPr>
      </w:pPr>
      <w:r>
        <w:rPr>
          <w:rFonts w:ascii="Times New Roman" w:hAnsi="Times New Roman" w:cs="Times New Roman"/>
          <w:sz w:val="28"/>
          <w:szCs w:val="28"/>
        </w:rPr>
        <w:t xml:space="preserve">М. П.                    </w:t>
      </w:r>
      <w:r w:rsidR="00B21BF2" w:rsidRPr="00B21BF2">
        <w:rPr>
          <w:rFonts w:ascii="Times New Roman" w:hAnsi="Times New Roman" w:cs="Times New Roman"/>
          <w:sz w:val="28"/>
          <w:szCs w:val="28"/>
        </w:rPr>
        <w:t>Дата выдачи   "_____"_______________20___ года</w:t>
      </w:r>
    </w:p>
    <w:p w:rsidR="002A55D5" w:rsidRPr="002A55D5" w:rsidRDefault="00F91882" w:rsidP="00F91882">
      <w:pPr>
        <w:autoSpaceDE w:val="0"/>
        <w:autoSpaceDN w:val="0"/>
        <w:adjustRightInd w:val="0"/>
        <w:spacing w:after="0" w:line="240" w:lineRule="auto"/>
        <w:ind w:left="426" w:right="-285" w:firstLine="540"/>
        <w:jc w:val="center"/>
      </w:pPr>
      <w:r>
        <w:rPr>
          <w:rFonts w:ascii="Times New Roman" w:hAnsi="Times New Roman" w:cs="Times New Roman"/>
          <w:sz w:val="28"/>
          <w:szCs w:val="28"/>
        </w:rPr>
        <w:t>_______________________</w:t>
      </w:r>
    </w:p>
    <w:sectPr w:rsidR="002A55D5" w:rsidRPr="002A55D5" w:rsidSect="00F91882">
      <w:type w:val="continuous"/>
      <w:pgSz w:w="11906" w:h="16838"/>
      <w:pgMar w:top="1134" w:right="851" w:bottom="284" w:left="1985"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1EA0" w:rsidRDefault="007E1EA0" w:rsidP="00B21BF2">
      <w:pPr>
        <w:spacing w:after="0" w:line="240" w:lineRule="auto"/>
      </w:pPr>
      <w:r>
        <w:separator/>
      </w:r>
    </w:p>
  </w:endnote>
  <w:endnote w:type="continuationSeparator" w:id="0">
    <w:p w:rsidR="007E1EA0" w:rsidRDefault="007E1EA0" w:rsidP="00B21B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1EA0" w:rsidRDefault="007E1EA0" w:rsidP="00B21BF2">
      <w:pPr>
        <w:spacing w:after="0" w:line="240" w:lineRule="auto"/>
      </w:pPr>
      <w:r>
        <w:separator/>
      </w:r>
    </w:p>
  </w:footnote>
  <w:footnote w:type="continuationSeparator" w:id="0">
    <w:p w:rsidR="007E1EA0" w:rsidRDefault="007E1EA0" w:rsidP="00B21BF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7737676"/>
      <w:docPartObj>
        <w:docPartGallery w:val="Page Numbers (Top of Page)"/>
        <w:docPartUnique/>
      </w:docPartObj>
    </w:sdtPr>
    <w:sdtEndPr/>
    <w:sdtContent>
      <w:p w:rsidR="00F91882" w:rsidRDefault="00F91882">
        <w:pPr>
          <w:pStyle w:val="ae"/>
          <w:jc w:val="center"/>
        </w:pPr>
        <w:r>
          <w:fldChar w:fldCharType="begin"/>
        </w:r>
        <w:r>
          <w:instrText>PAGE   \* MERGEFORMAT</w:instrText>
        </w:r>
        <w:r>
          <w:fldChar w:fldCharType="separate"/>
        </w:r>
        <w:r w:rsidR="000B56CA">
          <w:rPr>
            <w:noProof/>
          </w:rPr>
          <w:t>8</w:t>
        </w:r>
        <w:r>
          <w:fldChar w:fldCharType="end"/>
        </w:r>
      </w:p>
    </w:sdtContent>
  </w:sdt>
  <w:p w:rsidR="00F91882" w:rsidRDefault="00F91882">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C00A4"/>
    <w:multiLevelType w:val="hybridMultilevel"/>
    <w:tmpl w:val="9702C1F0"/>
    <w:lvl w:ilvl="0" w:tplc="C17092F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nsid w:val="00224B37"/>
    <w:multiLevelType w:val="hybridMultilevel"/>
    <w:tmpl w:val="259A0A5C"/>
    <w:lvl w:ilvl="0" w:tplc="678E3EA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06412C82"/>
    <w:multiLevelType w:val="multilevel"/>
    <w:tmpl w:val="5568CF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8123E6C"/>
    <w:multiLevelType w:val="hybridMultilevel"/>
    <w:tmpl w:val="F40AC2EA"/>
    <w:lvl w:ilvl="0" w:tplc="55CAB108">
      <w:start w:val="1"/>
      <w:numFmt w:val="decimal"/>
      <w:lvlText w:val="%1."/>
      <w:lvlJc w:val="left"/>
      <w:pPr>
        <w:ind w:left="1275" w:hanging="360"/>
      </w:pPr>
      <w:rPr>
        <w:rFonts w:ascii="Times New Roman" w:hAnsi="Times New Roman" w:cs="Times New Roman" w:hint="default"/>
        <w:sz w:val="24"/>
      </w:rPr>
    </w:lvl>
    <w:lvl w:ilvl="1" w:tplc="04190019" w:tentative="1">
      <w:start w:val="1"/>
      <w:numFmt w:val="lowerLetter"/>
      <w:lvlText w:val="%2."/>
      <w:lvlJc w:val="left"/>
      <w:pPr>
        <w:ind w:left="1995" w:hanging="360"/>
      </w:pPr>
    </w:lvl>
    <w:lvl w:ilvl="2" w:tplc="0419001B" w:tentative="1">
      <w:start w:val="1"/>
      <w:numFmt w:val="lowerRoman"/>
      <w:lvlText w:val="%3."/>
      <w:lvlJc w:val="right"/>
      <w:pPr>
        <w:ind w:left="2715" w:hanging="180"/>
      </w:pPr>
    </w:lvl>
    <w:lvl w:ilvl="3" w:tplc="0419000F" w:tentative="1">
      <w:start w:val="1"/>
      <w:numFmt w:val="decimal"/>
      <w:lvlText w:val="%4."/>
      <w:lvlJc w:val="left"/>
      <w:pPr>
        <w:ind w:left="3435" w:hanging="360"/>
      </w:pPr>
    </w:lvl>
    <w:lvl w:ilvl="4" w:tplc="04190019" w:tentative="1">
      <w:start w:val="1"/>
      <w:numFmt w:val="lowerLetter"/>
      <w:lvlText w:val="%5."/>
      <w:lvlJc w:val="left"/>
      <w:pPr>
        <w:ind w:left="4155" w:hanging="360"/>
      </w:pPr>
    </w:lvl>
    <w:lvl w:ilvl="5" w:tplc="0419001B" w:tentative="1">
      <w:start w:val="1"/>
      <w:numFmt w:val="lowerRoman"/>
      <w:lvlText w:val="%6."/>
      <w:lvlJc w:val="right"/>
      <w:pPr>
        <w:ind w:left="4875" w:hanging="180"/>
      </w:pPr>
    </w:lvl>
    <w:lvl w:ilvl="6" w:tplc="0419000F" w:tentative="1">
      <w:start w:val="1"/>
      <w:numFmt w:val="decimal"/>
      <w:lvlText w:val="%7."/>
      <w:lvlJc w:val="left"/>
      <w:pPr>
        <w:ind w:left="5595" w:hanging="360"/>
      </w:pPr>
    </w:lvl>
    <w:lvl w:ilvl="7" w:tplc="04190019" w:tentative="1">
      <w:start w:val="1"/>
      <w:numFmt w:val="lowerLetter"/>
      <w:lvlText w:val="%8."/>
      <w:lvlJc w:val="left"/>
      <w:pPr>
        <w:ind w:left="6315" w:hanging="360"/>
      </w:pPr>
    </w:lvl>
    <w:lvl w:ilvl="8" w:tplc="0419001B" w:tentative="1">
      <w:start w:val="1"/>
      <w:numFmt w:val="lowerRoman"/>
      <w:lvlText w:val="%9."/>
      <w:lvlJc w:val="right"/>
      <w:pPr>
        <w:ind w:left="7035" w:hanging="180"/>
      </w:pPr>
    </w:lvl>
  </w:abstractNum>
  <w:abstractNum w:abstractNumId="4">
    <w:nsid w:val="08C64C12"/>
    <w:multiLevelType w:val="hybridMultilevel"/>
    <w:tmpl w:val="94A87712"/>
    <w:lvl w:ilvl="0" w:tplc="E22C684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10192F04"/>
    <w:multiLevelType w:val="hybridMultilevel"/>
    <w:tmpl w:val="9D5A0E82"/>
    <w:lvl w:ilvl="0" w:tplc="E4BE065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nsid w:val="102513C6"/>
    <w:multiLevelType w:val="hybridMultilevel"/>
    <w:tmpl w:val="5A164FAC"/>
    <w:lvl w:ilvl="0" w:tplc="8A0EC3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12E171EA"/>
    <w:multiLevelType w:val="hybridMultilevel"/>
    <w:tmpl w:val="7B308614"/>
    <w:lvl w:ilvl="0" w:tplc="6CA2DE1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8">
    <w:nsid w:val="181F0F89"/>
    <w:multiLevelType w:val="hybridMultilevel"/>
    <w:tmpl w:val="5186107E"/>
    <w:lvl w:ilvl="0" w:tplc="17D8430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nsid w:val="1C5D62A6"/>
    <w:multiLevelType w:val="hybridMultilevel"/>
    <w:tmpl w:val="B60C6CA2"/>
    <w:lvl w:ilvl="0" w:tplc="6576C448">
      <w:start w:val="1"/>
      <w:numFmt w:val="decimal"/>
      <w:lvlText w:val="%1."/>
      <w:lvlJc w:val="left"/>
      <w:pPr>
        <w:ind w:left="975" w:hanging="360"/>
      </w:pPr>
      <w:rPr>
        <w:rFonts w:hint="default"/>
      </w:rPr>
    </w:lvl>
    <w:lvl w:ilvl="1" w:tplc="04190019" w:tentative="1">
      <w:start w:val="1"/>
      <w:numFmt w:val="lowerLetter"/>
      <w:lvlText w:val="%2."/>
      <w:lvlJc w:val="left"/>
      <w:pPr>
        <w:ind w:left="1695" w:hanging="360"/>
      </w:pPr>
    </w:lvl>
    <w:lvl w:ilvl="2" w:tplc="0419001B" w:tentative="1">
      <w:start w:val="1"/>
      <w:numFmt w:val="lowerRoman"/>
      <w:lvlText w:val="%3."/>
      <w:lvlJc w:val="right"/>
      <w:pPr>
        <w:ind w:left="2415" w:hanging="180"/>
      </w:pPr>
    </w:lvl>
    <w:lvl w:ilvl="3" w:tplc="0419000F" w:tentative="1">
      <w:start w:val="1"/>
      <w:numFmt w:val="decimal"/>
      <w:lvlText w:val="%4."/>
      <w:lvlJc w:val="left"/>
      <w:pPr>
        <w:ind w:left="3135" w:hanging="360"/>
      </w:pPr>
    </w:lvl>
    <w:lvl w:ilvl="4" w:tplc="04190019" w:tentative="1">
      <w:start w:val="1"/>
      <w:numFmt w:val="lowerLetter"/>
      <w:lvlText w:val="%5."/>
      <w:lvlJc w:val="left"/>
      <w:pPr>
        <w:ind w:left="3855" w:hanging="360"/>
      </w:pPr>
    </w:lvl>
    <w:lvl w:ilvl="5" w:tplc="0419001B" w:tentative="1">
      <w:start w:val="1"/>
      <w:numFmt w:val="lowerRoman"/>
      <w:lvlText w:val="%6."/>
      <w:lvlJc w:val="right"/>
      <w:pPr>
        <w:ind w:left="4575" w:hanging="180"/>
      </w:pPr>
    </w:lvl>
    <w:lvl w:ilvl="6" w:tplc="0419000F" w:tentative="1">
      <w:start w:val="1"/>
      <w:numFmt w:val="decimal"/>
      <w:lvlText w:val="%7."/>
      <w:lvlJc w:val="left"/>
      <w:pPr>
        <w:ind w:left="5295" w:hanging="360"/>
      </w:pPr>
    </w:lvl>
    <w:lvl w:ilvl="7" w:tplc="04190019" w:tentative="1">
      <w:start w:val="1"/>
      <w:numFmt w:val="lowerLetter"/>
      <w:lvlText w:val="%8."/>
      <w:lvlJc w:val="left"/>
      <w:pPr>
        <w:ind w:left="6015" w:hanging="360"/>
      </w:pPr>
    </w:lvl>
    <w:lvl w:ilvl="8" w:tplc="0419001B" w:tentative="1">
      <w:start w:val="1"/>
      <w:numFmt w:val="lowerRoman"/>
      <w:lvlText w:val="%9."/>
      <w:lvlJc w:val="right"/>
      <w:pPr>
        <w:ind w:left="6735" w:hanging="180"/>
      </w:pPr>
    </w:lvl>
  </w:abstractNum>
  <w:abstractNum w:abstractNumId="10">
    <w:nsid w:val="2074455D"/>
    <w:multiLevelType w:val="hybridMultilevel"/>
    <w:tmpl w:val="C30E6F16"/>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266E76D9"/>
    <w:multiLevelType w:val="hybridMultilevel"/>
    <w:tmpl w:val="C06C7C8A"/>
    <w:lvl w:ilvl="0" w:tplc="9CA2A1D4">
      <w:start w:val="1"/>
      <w:numFmt w:val="decimal"/>
      <w:lvlText w:val="%1."/>
      <w:lvlJc w:val="left"/>
      <w:pPr>
        <w:ind w:left="990" w:hanging="360"/>
      </w:pPr>
      <w:rPr>
        <w:rFonts w:hint="default"/>
      </w:rPr>
    </w:lvl>
    <w:lvl w:ilvl="1" w:tplc="04190019" w:tentative="1">
      <w:start w:val="1"/>
      <w:numFmt w:val="lowerLetter"/>
      <w:lvlText w:val="%2."/>
      <w:lvlJc w:val="left"/>
      <w:pPr>
        <w:ind w:left="1710" w:hanging="360"/>
      </w:pPr>
    </w:lvl>
    <w:lvl w:ilvl="2" w:tplc="0419001B" w:tentative="1">
      <w:start w:val="1"/>
      <w:numFmt w:val="lowerRoman"/>
      <w:lvlText w:val="%3."/>
      <w:lvlJc w:val="right"/>
      <w:pPr>
        <w:ind w:left="2430" w:hanging="180"/>
      </w:pPr>
    </w:lvl>
    <w:lvl w:ilvl="3" w:tplc="0419000F" w:tentative="1">
      <w:start w:val="1"/>
      <w:numFmt w:val="decimal"/>
      <w:lvlText w:val="%4."/>
      <w:lvlJc w:val="left"/>
      <w:pPr>
        <w:ind w:left="3150" w:hanging="360"/>
      </w:pPr>
    </w:lvl>
    <w:lvl w:ilvl="4" w:tplc="04190019" w:tentative="1">
      <w:start w:val="1"/>
      <w:numFmt w:val="lowerLetter"/>
      <w:lvlText w:val="%5."/>
      <w:lvlJc w:val="left"/>
      <w:pPr>
        <w:ind w:left="3870" w:hanging="360"/>
      </w:pPr>
    </w:lvl>
    <w:lvl w:ilvl="5" w:tplc="0419001B"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04190019" w:tentative="1">
      <w:start w:val="1"/>
      <w:numFmt w:val="lowerLetter"/>
      <w:lvlText w:val="%8."/>
      <w:lvlJc w:val="left"/>
      <w:pPr>
        <w:ind w:left="6030" w:hanging="360"/>
      </w:pPr>
    </w:lvl>
    <w:lvl w:ilvl="8" w:tplc="0419001B" w:tentative="1">
      <w:start w:val="1"/>
      <w:numFmt w:val="lowerRoman"/>
      <w:lvlText w:val="%9."/>
      <w:lvlJc w:val="right"/>
      <w:pPr>
        <w:ind w:left="6750" w:hanging="180"/>
      </w:pPr>
    </w:lvl>
  </w:abstractNum>
  <w:abstractNum w:abstractNumId="12">
    <w:nsid w:val="2C086654"/>
    <w:multiLevelType w:val="hybridMultilevel"/>
    <w:tmpl w:val="C0B0D408"/>
    <w:lvl w:ilvl="0" w:tplc="9F0C196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2D0667C6"/>
    <w:multiLevelType w:val="hybridMultilevel"/>
    <w:tmpl w:val="995CE05E"/>
    <w:lvl w:ilvl="0" w:tplc="9010454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4">
    <w:nsid w:val="2E5C3DA5"/>
    <w:multiLevelType w:val="hybridMultilevel"/>
    <w:tmpl w:val="76B475FA"/>
    <w:lvl w:ilvl="0" w:tplc="5B4CE040">
      <w:start w:val="1"/>
      <w:numFmt w:val="decimal"/>
      <w:lvlText w:val="%1."/>
      <w:lvlJc w:val="left"/>
      <w:pPr>
        <w:ind w:left="990" w:hanging="360"/>
      </w:pPr>
      <w:rPr>
        <w:rFonts w:hint="default"/>
      </w:rPr>
    </w:lvl>
    <w:lvl w:ilvl="1" w:tplc="04190019" w:tentative="1">
      <w:start w:val="1"/>
      <w:numFmt w:val="lowerLetter"/>
      <w:lvlText w:val="%2."/>
      <w:lvlJc w:val="left"/>
      <w:pPr>
        <w:ind w:left="1710" w:hanging="360"/>
      </w:pPr>
    </w:lvl>
    <w:lvl w:ilvl="2" w:tplc="0419001B" w:tentative="1">
      <w:start w:val="1"/>
      <w:numFmt w:val="lowerRoman"/>
      <w:lvlText w:val="%3."/>
      <w:lvlJc w:val="right"/>
      <w:pPr>
        <w:ind w:left="2430" w:hanging="180"/>
      </w:pPr>
    </w:lvl>
    <w:lvl w:ilvl="3" w:tplc="0419000F" w:tentative="1">
      <w:start w:val="1"/>
      <w:numFmt w:val="decimal"/>
      <w:lvlText w:val="%4."/>
      <w:lvlJc w:val="left"/>
      <w:pPr>
        <w:ind w:left="3150" w:hanging="360"/>
      </w:pPr>
    </w:lvl>
    <w:lvl w:ilvl="4" w:tplc="04190019" w:tentative="1">
      <w:start w:val="1"/>
      <w:numFmt w:val="lowerLetter"/>
      <w:lvlText w:val="%5."/>
      <w:lvlJc w:val="left"/>
      <w:pPr>
        <w:ind w:left="3870" w:hanging="360"/>
      </w:pPr>
    </w:lvl>
    <w:lvl w:ilvl="5" w:tplc="0419001B"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04190019" w:tentative="1">
      <w:start w:val="1"/>
      <w:numFmt w:val="lowerLetter"/>
      <w:lvlText w:val="%8."/>
      <w:lvlJc w:val="left"/>
      <w:pPr>
        <w:ind w:left="6030" w:hanging="360"/>
      </w:pPr>
    </w:lvl>
    <w:lvl w:ilvl="8" w:tplc="0419001B" w:tentative="1">
      <w:start w:val="1"/>
      <w:numFmt w:val="lowerRoman"/>
      <w:lvlText w:val="%9."/>
      <w:lvlJc w:val="right"/>
      <w:pPr>
        <w:ind w:left="6750" w:hanging="180"/>
      </w:pPr>
    </w:lvl>
  </w:abstractNum>
  <w:abstractNum w:abstractNumId="15">
    <w:nsid w:val="30492B1F"/>
    <w:multiLevelType w:val="hybridMultilevel"/>
    <w:tmpl w:val="C32AC0EE"/>
    <w:lvl w:ilvl="0" w:tplc="30860FE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30A44542"/>
    <w:multiLevelType w:val="hybridMultilevel"/>
    <w:tmpl w:val="B4DE1D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20413AD"/>
    <w:multiLevelType w:val="hybridMultilevel"/>
    <w:tmpl w:val="BC9AF3DC"/>
    <w:lvl w:ilvl="0" w:tplc="9010454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8">
    <w:nsid w:val="38E9151A"/>
    <w:multiLevelType w:val="hybridMultilevel"/>
    <w:tmpl w:val="74402DE4"/>
    <w:lvl w:ilvl="0" w:tplc="B9DCAF24">
      <w:start w:val="1"/>
      <w:numFmt w:val="decimal"/>
      <w:lvlText w:val="%1."/>
      <w:lvlJc w:val="left"/>
      <w:pPr>
        <w:ind w:left="930" w:hanging="360"/>
      </w:pPr>
      <w:rPr>
        <w:rFonts w:hint="default"/>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19">
    <w:nsid w:val="3CA13B15"/>
    <w:multiLevelType w:val="hybridMultilevel"/>
    <w:tmpl w:val="BB2616A8"/>
    <w:lvl w:ilvl="0" w:tplc="BF62A9E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0">
    <w:nsid w:val="40792229"/>
    <w:multiLevelType w:val="hybridMultilevel"/>
    <w:tmpl w:val="5B5AD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3CA6C82"/>
    <w:multiLevelType w:val="hybridMultilevel"/>
    <w:tmpl w:val="697E7006"/>
    <w:lvl w:ilvl="0" w:tplc="BC06E840">
      <w:start w:val="1"/>
      <w:numFmt w:val="decimal"/>
      <w:lvlText w:val="%1."/>
      <w:lvlJc w:val="left"/>
      <w:pPr>
        <w:ind w:left="1350" w:hanging="360"/>
      </w:pPr>
      <w:rPr>
        <w:rFonts w:hint="default"/>
      </w:rPr>
    </w:lvl>
    <w:lvl w:ilvl="1" w:tplc="04190019" w:tentative="1">
      <w:start w:val="1"/>
      <w:numFmt w:val="lowerLetter"/>
      <w:lvlText w:val="%2."/>
      <w:lvlJc w:val="left"/>
      <w:pPr>
        <w:ind w:left="2070" w:hanging="360"/>
      </w:pPr>
    </w:lvl>
    <w:lvl w:ilvl="2" w:tplc="0419001B" w:tentative="1">
      <w:start w:val="1"/>
      <w:numFmt w:val="lowerRoman"/>
      <w:lvlText w:val="%3."/>
      <w:lvlJc w:val="right"/>
      <w:pPr>
        <w:ind w:left="2790" w:hanging="180"/>
      </w:pPr>
    </w:lvl>
    <w:lvl w:ilvl="3" w:tplc="0419000F" w:tentative="1">
      <w:start w:val="1"/>
      <w:numFmt w:val="decimal"/>
      <w:lvlText w:val="%4."/>
      <w:lvlJc w:val="left"/>
      <w:pPr>
        <w:ind w:left="3510" w:hanging="360"/>
      </w:pPr>
    </w:lvl>
    <w:lvl w:ilvl="4" w:tplc="04190019" w:tentative="1">
      <w:start w:val="1"/>
      <w:numFmt w:val="lowerLetter"/>
      <w:lvlText w:val="%5."/>
      <w:lvlJc w:val="left"/>
      <w:pPr>
        <w:ind w:left="4230" w:hanging="360"/>
      </w:pPr>
    </w:lvl>
    <w:lvl w:ilvl="5" w:tplc="0419001B" w:tentative="1">
      <w:start w:val="1"/>
      <w:numFmt w:val="lowerRoman"/>
      <w:lvlText w:val="%6."/>
      <w:lvlJc w:val="right"/>
      <w:pPr>
        <w:ind w:left="4950" w:hanging="180"/>
      </w:pPr>
    </w:lvl>
    <w:lvl w:ilvl="6" w:tplc="0419000F" w:tentative="1">
      <w:start w:val="1"/>
      <w:numFmt w:val="decimal"/>
      <w:lvlText w:val="%7."/>
      <w:lvlJc w:val="left"/>
      <w:pPr>
        <w:ind w:left="5670" w:hanging="360"/>
      </w:pPr>
    </w:lvl>
    <w:lvl w:ilvl="7" w:tplc="04190019" w:tentative="1">
      <w:start w:val="1"/>
      <w:numFmt w:val="lowerLetter"/>
      <w:lvlText w:val="%8."/>
      <w:lvlJc w:val="left"/>
      <w:pPr>
        <w:ind w:left="6390" w:hanging="360"/>
      </w:pPr>
    </w:lvl>
    <w:lvl w:ilvl="8" w:tplc="0419001B" w:tentative="1">
      <w:start w:val="1"/>
      <w:numFmt w:val="lowerRoman"/>
      <w:lvlText w:val="%9."/>
      <w:lvlJc w:val="right"/>
      <w:pPr>
        <w:ind w:left="7110" w:hanging="180"/>
      </w:pPr>
    </w:lvl>
  </w:abstractNum>
  <w:abstractNum w:abstractNumId="22">
    <w:nsid w:val="4637789F"/>
    <w:multiLevelType w:val="hybridMultilevel"/>
    <w:tmpl w:val="42668D88"/>
    <w:lvl w:ilvl="0" w:tplc="3780899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3">
    <w:nsid w:val="463D457F"/>
    <w:multiLevelType w:val="multilevel"/>
    <w:tmpl w:val="13866FBE"/>
    <w:lvl w:ilvl="0">
      <w:start w:val="1"/>
      <w:numFmt w:val="decimal"/>
      <w:lvlText w:val="%1."/>
      <w:lvlJc w:val="left"/>
      <w:pPr>
        <w:ind w:left="720" w:hanging="360"/>
      </w:pPr>
      <w:rPr>
        <w:rFonts w:hint="default"/>
      </w:rPr>
    </w:lvl>
    <w:lvl w:ilvl="1">
      <w:start w:val="1"/>
      <w:numFmt w:val="decimal"/>
      <w:isLgl/>
      <w:lvlText w:val="%1.%2."/>
      <w:lvlJc w:val="left"/>
      <w:pPr>
        <w:ind w:left="1200" w:hanging="72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40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3000" w:hanging="1800"/>
      </w:pPr>
      <w:rPr>
        <w:rFonts w:hint="default"/>
      </w:rPr>
    </w:lvl>
    <w:lvl w:ilvl="8">
      <w:start w:val="1"/>
      <w:numFmt w:val="decimal"/>
      <w:isLgl/>
      <w:lvlText w:val="%1.%2.%3.%4.%5.%6.%7.%8.%9."/>
      <w:lvlJc w:val="left"/>
      <w:pPr>
        <w:ind w:left="3480" w:hanging="2160"/>
      </w:pPr>
      <w:rPr>
        <w:rFonts w:hint="default"/>
      </w:rPr>
    </w:lvl>
  </w:abstractNum>
  <w:abstractNum w:abstractNumId="24">
    <w:nsid w:val="49186C17"/>
    <w:multiLevelType w:val="hybridMultilevel"/>
    <w:tmpl w:val="E660A2F8"/>
    <w:lvl w:ilvl="0" w:tplc="9010454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5">
    <w:nsid w:val="4C21588A"/>
    <w:multiLevelType w:val="hybridMultilevel"/>
    <w:tmpl w:val="B7804472"/>
    <w:lvl w:ilvl="0" w:tplc="9010454A">
      <w:start w:val="1"/>
      <w:numFmt w:val="decimal"/>
      <w:lvlText w:val="%1."/>
      <w:lvlJc w:val="left"/>
      <w:pPr>
        <w:ind w:left="1770"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26">
    <w:nsid w:val="54F753AD"/>
    <w:multiLevelType w:val="hybridMultilevel"/>
    <w:tmpl w:val="1A744B36"/>
    <w:lvl w:ilvl="0" w:tplc="6F7E9B74">
      <w:start w:val="1"/>
      <w:numFmt w:val="decimal"/>
      <w:lvlText w:val="%1."/>
      <w:lvlJc w:val="left"/>
      <w:pPr>
        <w:ind w:left="1260" w:hanging="55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7">
    <w:nsid w:val="57842CED"/>
    <w:multiLevelType w:val="hybridMultilevel"/>
    <w:tmpl w:val="D9DED700"/>
    <w:lvl w:ilvl="0" w:tplc="D96A5FF2">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AC867EC"/>
    <w:multiLevelType w:val="hybridMultilevel"/>
    <w:tmpl w:val="488C7B5E"/>
    <w:lvl w:ilvl="0" w:tplc="EEDE720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9">
    <w:nsid w:val="631A3926"/>
    <w:multiLevelType w:val="hybridMultilevel"/>
    <w:tmpl w:val="B85883E6"/>
    <w:lvl w:ilvl="0" w:tplc="F8C09E7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nsid w:val="635A39FD"/>
    <w:multiLevelType w:val="hybridMultilevel"/>
    <w:tmpl w:val="FB325CBE"/>
    <w:lvl w:ilvl="0" w:tplc="9AE4C01E">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1">
    <w:nsid w:val="63870ABF"/>
    <w:multiLevelType w:val="hybridMultilevel"/>
    <w:tmpl w:val="4248276A"/>
    <w:lvl w:ilvl="0" w:tplc="CEE023BC">
      <w:start w:val="1"/>
      <w:numFmt w:val="decimal"/>
      <w:lvlText w:val="%1."/>
      <w:lvlJc w:val="left"/>
      <w:pPr>
        <w:ind w:left="990" w:hanging="360"/>
      </w:pPr>
      <w:rPr>
        <w:rFonts w:hint="default"/>
      </w:rPr>
    </w:lvl>
    <w:lvl w:ilvl="1" w:tplc="04190019" w:tentative="1">
      <w:start w:val="1"/>
      <w:numFmt w:val="lowerLetter"/>
      <w:lvlText w:val="%2."/>
      <w:lvlJc w:val="left"/>
      <w:pPr>
        <w:ind w:left="1710" w:hanging="360"/>
      </w:pPr>
    </w:lvl>
    <w:lvl w:ilvl="2" w:tplc="0419001B" w:tentative="1">
      <w:start w:val="1"/>
      <w:numFmt w:val="lowerRoman"/>
      <w:lvlText w:val="%3."/>
      <w:lvlJc w:val="right"/>
      <w:pPr>
        <w:ind w:left="2430" w:hanging="180"/>
      </w:pPr>
    </w:lvl>
    <w:lvl w:ilvl="3" w:tplc="0419000F" w:tentative="1">
      <w:start w:val="1"/>
      <w:numFmt w:val="decimal"/>
      <w:lvlText w:val="%4."/>
      <w:lvlJc w:val="left"/>
      <w:pPr>
        <w:ind w:left="3150" w:hanging="360"/>
      </w:pPr>
    </w:lvl>
    <w:lvl w:ilvl="4" w:tplc="04190019" w:tentative="1">
      <w:start w:val="1"/>
      <w:numFmt w:val="lowerLetter"/>
      <w:lvlText w:val="%5."/>
      <w:lvlJc w:val="left"/>
      <w:pPr>
        <w:ind w:left="3870" w:hanging="360"/>
      </w:pPr>
    </w:lvl>
    <w:lvl w:ilvl="5" w:tplc="0419001B"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04190019" w:tentative="1">
      <w:start w:val="1"/>
      <w:numFmt w:val="lowerLetter"/>
      <w:lvlText w:val="%8."/>
      <w:lvlJc w:val="left"/>
      <w:pPr>
        <w:ind w:left="6030" w:hanging="360"/>
      </w:pPr>
    </w:lvl>
    <w:lvl w:ilvl="8" w:tplc="0419001B" w:tentative="1">
      <w:start w:val="1"/>
      <w:numFmt w:val="lowerRoman"/>
      <w:lvlText w:val="%9."/>
      <w:lvlJc w:val="right"/>
      <w:pPr>
        <w:ind w:left="6750" w:hanging="180"/>
      </w:pPr>
    </w:lvl>
  </w:abstractNum>
  <w:abstractNum w:abstractNumId="32">
    <w:nsid w:val="649F0059"/>
    <w:multiLevelType w:val="hybridMultilevel"/>
    <w:tmpl w:val="97C04F5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4E8552F"/>
    <w:multiLevelType w:val="hybridMultilevel"/>
    <w:tmpl w:val="FEB4EA92"/>
    <w:lvl w:ilvl="0" w:tplc="243EB54E">
      <w:start w:val="1"/>
      <w:numFmt w:val="decimal"/>
      <w:lvlText w:val="%1."/>
      <w:lvlJc w:val="left"/>
      <w:pPr>
        <w:ind w:left="1132" w:hanging="360"/>
      </w:pPr>
      <w:rPr>
        <w:rFonts w:hint="default"/>
      </w:rPr>
    </w:lvl>
    <w:lvl w:ilvl="1" w:tplc="04190019" w:tentative="1">
      <w:start w:val="1"/>
      <w:numFmt w:val="lowerLetter"/>
      <w:lvlText w:val="%2."/>
      <w:lvlJc w:val="left"/>
      <w:pPr>
        <w:ind w:left="1852" w:hanging="360"/>
      </w:pPr>
    </w:lvl>
    <w:lvl w:ilvl="2" w:tplc="0419001B" w:tentative="1">
      <w:start w:val="1"/>
      <w:numFmt w:val="lowerRoman"/>
      <w:lvlText w:val="%3."/>
      <w:lvlJc w:val="right"/>
      <w:pPr>
        <w:ind w:left="2572" w:hanging="180"/>
      </w:pPr>
    </w:lvl>
    <w:lvl w:ilvl="3" w:tplc="0419000F" w:tentative="1">
      <w:start w:val="1"/>
      <w:numFmt w:val="decimal"/>
      <w:lvlText w:val="%4."/>
      <w:lvlJc w:val="left"/>
      <w:pPr>
        <w:ind w:left="3292" w:hanging="360"/>
      </w:pPr>
    </w:lvl>
    <w:lvl w:ilvl="4" w:tplc="04190019" w:tentative="1">
      <w:start w:val="1"/>
      <w:numFmt w:val="lowerLetter"/>
      <w:lvlText w:val="%5."/>
      <w:lvlJc w:val="left"/>
      <w:pPr>
        <w:ind w:left="4012" w:hanging="360"/>
      </w:pPr>
    </w:lvl>
    <w:lvl w:ilvl="5" w:tplc="0419001B" w:tentative="1">
      <w:start w:val="1"/>
      <w:numFmt w:val="lowerRoman"/>
      <w:lvlText w:val="%6."/>
      <w:lvlJc w:val="right"/>
      <w:pPr>
        <w:ind w:left="4732" w:hanging="180"/>
      </w:pPr>
    </w:lvl>
    <w:lvl w:ilvl="6" w:tplc="0419000F" w:tentative="1">
      <w:start w:val="1"/>
      <w:numFmt w:val="decimal"/>
      <w:lvlText w:val="%7."/>
      <w:lvlJc w:val="left"/>
      <w:pPr>
        <w:ind w:left="5452" w:hanging="360"/>
      </w:pPr>
    </w:lvl>
    <w:lvl w:ilvl="7" w:tplc="04190019" w:tentative="1">
      <w:start w:val="1"/>
      <w:numFmt w:val="lowerLetter"/>
      <w:lvlText w:val="%8."/>
      <w:lvlJc w:val="left"/>
      <w:pPr>
        <w:ind w:left="6172" w:hanging="360"/>
      </w:pPr>
    </w:lvl>
    <w:lvl w:ilvl="8" w:tplc="0419001B" w:tentative="1">
      <w:start w:val="1"/>
      <w:numFmt w:val="lowerRoman"/>
      <w:lvlText w:val="%9."/>
      <w:lvlJc w:val="right"/>
      <w:pPr>
        <w:ind w:left="6892" w:hanging="180"/>
      </w:pPr>
    </w:lvl>
  </w:abstractNum>
  <w:abstractNum w:abstractNumId="34">
    <w:nsid w:val="660F259C"/>
    <w:multiLevelType w:val="hybridMultilevel"/>
    <w:tmpl w:val="BB7CF6D6"/>
    <w:lvl w:ilvl="0" w:tplc="44EECD9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5">
    <w:nsid w:val="67D93C87"/>
    <w:multiLevelType w:val="hybridMultilevel"/>
    <w:tmpl w:val="F2BCD946"/>
    <w:lvl w:ilvl="0" w:tplc="DC88F62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6">
    <w:nsid w:val="68E60889"/>
    <w:multiLevelType w:val="hybridMultilevel"/>
    <w:tmpl w:val="DCA2ADDC"/>
    <w:lvl w:ilvl="0" w:tplc="016288A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7">
    <w:nsid w:val="696D53FD"/>
    <w:multiLevelType w:val="hybridMultilevel"/>
    <w:tmpl w:val="D304D16C"/>
    <w:lvl w:ilvl="0" w:tplc="9010454A">
      <w:start w:val="1"/>
      <w:numFmt w:val="decimal"/>
      <w:lvlText w:val="%1."/>
      <w:lvlJc w:val="left"/>
      <w:pPr>
        <w:ind w:left="1770"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38">
    <w:nsid w:val="6B46273E"/>
    <w:multiLevelType w:val="hybridMultilevel"/>
    <w:tmpl w:val="004EE6C8"/>
    <w:lvl w:ilvl="0" w:tplc="B19A0840">
      <w:start w:val="1"/>
      <w:numFmt w:val="decimal"/>
      <w:lvlText w:val="%1."/>
      <w:lvlJc w:val="left"/>
      <w:pPr>
        <w:ind w:left="1072" w:hanging="360"/>
      </w:pPr>
      <w:rPr>
        <w:rFonts w:hint="default"/>
      </w:rPr>
    </w:lvl>
    <w:lvl w:ilvl="1" w:tplc="04190019" w:tentative="1">
      <w:start w:val="1"/>
      <w:numFmt w:val="lowerLetter"/>
      <w:lvlText w:val="%2."/>
      <w:lvlJc w:val="left"/>
      <w:pPr>
        <w:ind w:left="1792" w:hanging="360"/>
      </w:pPr>
    </w:lvl>
    <w:lvl w:ilvl="2" w:tplc="0419001B" w:tentative="1">
      <w:start w:val="1"/>
      <w:numFmt w:val="lowerRoman"/>
      <w:lvlText w:val="%3."/>
      <w:lvlJc w:val="right"/>
      <w:pPr>
        <w:ind w:left="2512" w:hanging="180"/>
      </w:pPr>
    </w:lvl>
    <w:lvl w:ilvl="3" w:tplc="0419000F" w:tentative="1">
      <w:start w:val="1"/>
      <w:numFmt w:val="decimal"/>
      <w:lvlText w:val="%4."/>
      <w:lvlJc w:val="left"/>
      <w:pPr>
        <w:ind w:left="3232" w:hanging="360"/>
      </w:pPr>
    </w:lvl>
    <w:lvl w:ilvl="4" w:tplc="04190019" w:tentative="1">
      <w:start w:val="1"/>
      <w:numFmt w:val="lowerLetter"/>
      <w:lvlText w:val="%5."/>
      <w:lvlJc w:val="left"/>
      <w:pPr>
        <w:ind w:left="3952" w:hanging="360"/>
      </w:pPr>
    </w:lvl>
    <w:lvl w:ilvl="5" w:tplc="0419001B" w:tentative="1">
      <w:start w:val="1"/>
      <w:numFmt w:val="lowerRoman"/>
      <w:lvlText w:val="%6."/>
      <w:lvlJc w:val="right"/>
      <w:pPr>
        <w:ind w:left="4672" w:hanging="180"/>
      </w:pPr>
    </w:lvl>
    <w:lvl w:ilvl="6" w:tplc="0419000F" w:tentative="1">
      <w:start w:val="1"/>
      <w:numFmt w:val="decimal"/>
      <w:lvlText w:val="%7."/>
      <w:lvlJc w:val="left"/>
      <w:pPr>
        <w:ind w:left="5392" w:hanging="360"/>
      </w:pPr>
    </w:lvl>
    <w:lvl w:ilvl="7" w:tplc="04190019" w:tentative="1">
      <w:start w:val="1"/>
      <w:numFmt w:val="lowerLetter"/>
      <w:lvlText w:val="%8."/>
      <w:lvlJc w:val="left"/>
      <w:pPr>
        <w:ind w:left="6112" w:hanging="360"/>
      </w:pPr>
    </w:lvl>
    <w:lvl w:ilvl="8" w:tplc="0419001B" w:tentative="1">
      <w:start w:val="1"/>
      <w:numFmt w:val="lowerRoman"/>
      <w:lvlText w:val="%9."/>
      <w:lvlJc w:val="right"/>
      <w:pPr>
        <w:ind w:left="6832" w:hanging="180"/>
      </w:pPr>
    </w:lvl>
  </w:abstractNum>
  <w:abstractNum w:abstractNumId="39">
    <w:nsid w:val="74AD627B"/>
    <w:multiLevelType w:val="hybridMultilevel"/>
    <w:tmpl w:val="87B23422"/>
    <w:lvl w:ilvl="0" w:tplc="429A7EBC">
      <w:start w:val="1"/>
      <w:numFmt w:val="decimal"/>
      <w:lvlText w:val="%1."/>
      <w:lvlJc w:val="left"/>
      <w:pPr>
        <w:ind w:left="990" w:hanging="360"/>
      </w:pPr>
      <w:rPr>
        <w:rFonts w:hint="default"/>
      </w:rPr>
    </w:lvl>
    <w:lvl w:ilvl="1" w:tplc="04190019" w:tentative="1">
      <w:start w:val="1"/>
      <w:numFmt w:val="lowerLetter"/>
      <w:lvlText w:val="%2."/>
      <w:lvlJc w:val="left"/>
      <w:pPr>
        <w:ind w:left="1710" w:hanging="360"/>
      </w:pPr>
    </w:lvl>
    <w:lvl w:ilvl="2" w:tplc="0419001B" w:tentative="1">
      <w:start w:val="1"/>
      <w:numFmt w:val="lowerRoman"/>
      <w:lvlText w:val="%3."/>
      <w:lvlJc w:val="right"/>
      <w:pPr>
        <w:ind w:left="2430" w:hanging="180"/>
      </w:pPr>
    </w:lvl>
    <w:lvl w:ilvl="3" w:tplc="0419000F" w:tentative="1">
      <w:start w:val="1"/>
      <w:numFmt w:val="decimal"/>
      <w:lvlText w:val="%4."/>
      <w:lvlJc w:val="left"/>
      <w:pPr>
        <w:ind w:left="3150" w:hanging="360"/>
      </w:pPr>
    </w:lvl>
    <w:lvl w:ilvl="4" w:tplc="04190019" w:tentative="1">
      <w:start w:val="1"/>
      <w:numFmt w:val="lowerLetter"/>
      <w:lvlText w:val="%5."/>
      <w:lvlJc w:val="left"/>
      <w:pPr>
        <w:ind w:left="3870" w:hanging="360"/>
      </w:pPr>
    </w:lvl>
    <w:lvl w:ilvl="5" w:tplc="0419001B"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04190019" w:tentative="1">
      <w:start w:val="1"/>
      <w:numFmt w:val="lowerLetter"/>
      <w:lvlText w:val="%8."/>
      <w:lvlJc w:val="left"/>
      <w:pPr>
        <w:ind w:left="6030" w:hanging="360"/>
      </w:pPr>
    </w:lvl>
    <w:lvl w:ilvl="8" w:tplc="0419001B" w:tentative="1">
      <w:start w:val="1"/>
      <w:numFmt w:val="lowerRoman"/>
      <w:lvlText w:val="%9."/>
      <w:lvlJc w:val="right"/>
      <w:pPr>
        <w:ind w:left="6750" w:hanging="180"/>
      </w:pPr>
    </w:lvl>
  </w:abstractNum>
  <w:abstractNum w:abstractNumId="40">
    <w:nsid w:val="764E599B"/>
    <w:multiLevelType w:val="hybridMultilevel"/>
    <w:tmpl w:val="B83675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AD75BBF"/>
    <w:multiLevelType w:val="hybridMultilevel"/>
    <w:tmpl w:val="BFDCCBB4"/>
    <w:lvl w:ilvl="0" w:tplc="3B00BF84">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num w:numId="1">
    <w:abstractNumId w:val="3"/>
  </w:num>
  <w:num w:numId="2">
    <w:abstractNumId w:val="21"/>
  </w:num>
  <w:num w:numId="3">
    <w:abstractNumId w:val="30"/>
  </w:num>
  <w:num w:numId="4">
    <w:abstractNumId w:val="20"/>
  </w:num>
  <w:num w:numId="5">
    <w:abstractNumId w:val="26"/>
  </w:num>
  <w:num w:numId="6">
    <w:abstractNumId w:val="38"/>
  </w:num>
  <w:num w:numId="7">
    <w:abstractNumId w:val="0"/>
  </w:num>
  <w:num w:numId="8">
    <w:abstractNumId w:val="22"/>
  </w:num>
  <w:num w:numId="9">
    <w:abstractNumId w:val="19"/>
  </w:num>
  <w:num w:numId="10">
    <w:abstractNumId w:val="29"/>
  </w:num>
  <w:num w:numId="11">
    <w:abstractNumId w:val="12"/>
  </w:num>
  <w:num w:numId="12">
    <w:abstractNumId w:val="1"/>
  </w:num>
  <w:num w:numId="13">
    <w:abstractNumId w:val="35"/>
  </w:num>
  <w:num w:numId="14">
    <w:abstractNumId w:val="36"/>
  </w:num>
  <w:num w:numId="15">
    <w:abstractNumId w:val="7"/>
  </w:num>
  <w:num w:numId="16">
    <w:abstractNumId w:val="6"/>
  </w:num>
  <w:num w:numId="17">
    <w:abstractNumId w:val="4"/>
  </w:num>
  <w:num w:numId="18">
    <w:abstractNumId w:val="8"/>
  </w:num>
  <w:num w:numId="19">
    <w:abstractNumId w:val="23"/>
  </w:num>
  <w:num w:numId="20">
    <w:abstractNumId w:val="41"/>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0"/>
  </w:num>
  <w:num w:numId="23">
    <w:abstractNumId w:val="17"/>
  </w:num>
  <w:num w:numId="24">
    <w:abstractNumId w:val="37"/>
  </w:num>
  <w:num w:numId="25">
    <w:abstractNumId w:val="25"/>
  </w:num>
  <w:num w:numId="26">
    <w:abstractNumId w:val="13"/>
  </w:num>
  <w:num w:numId="27">
    <w:abstractNumId w:val="24"/>
  </w:num>
  <w:num w:numId="28">
    <w:abstractNumId w:val="5"/>
  </w:num>
  <w:num w:numId="29">
    <w:abstractNumId w:val="27"/>
  </w:num>
  <w:num w:numId="30">
    <w:abstractNumId w:val="16"/>
  </w:num>
  <w:num w:numId="31">
    <w:abstractNumId w:val="15"/>
  </w:num>
  <w:num w:numId="32">
    <w:abstractNumId w:val="11"/>
  </w:num>
  <w:num w:numId="33">
    <w:abstractNumId w:val="39"/>
  </w:num>
  <w:num w:numId="34">
    <w:abstractNumId w:val="31"/>
  </w:num>
  <w:num w:numId="35">
    <w:abstractNumId w:val="9"/>
  </w:num>
  <w:num w:numId="36">
    <w:abstractNumId w:val="18"/>
  </w:num>
  <w:num w:numId="37">
    <w:abstractNumId w:val="32"/>
  </w:num>
  <w:num w:numId="38">
    <w:abstractNumId w:val="28"/>
  </w:num>
  <w:num w:numId="39">
    <w:abstractNumId w:val="33"/>
  </w:num>
  <w:num w:numId="40">
    <w:abstractNumId w:val="34"/>
  </w:num>
  <w:num w:numId="41">
    <w:abstractNumId w:val="14"/>
  </w:num>
  <w:num w:numId="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6D6104"/>
    <w:rsid w:val="0000003A"/>
    <w:rsid w:val="00005346"/>
    <w:rsid w:val="00005DBD"/>
    <w:rsid w:val="000133EE"/>
    <w:rsid w:val="00017AF0"/>
    <w:rsid w:val="00021E00"/>
    <w:rsid w:val="00023272"/>
    <w:rsid w:val="00033409"/>
    <w:rsid w:val="00045860"/>
    <w:rsid w:val="000672B6"/>
    <w:rsid w:val="00073F21"/>
    <w:rsid w:val="00077461"/>
    <w:rsid w:val="00084E9C"/>
    <w:rsid w:val="000A118A"/>
    <w:rsid w:val="000A201B"/>
    <w:rsid w:val="000A6EB9"/>
    <w:rsid w:val="000B0B88"/>
    <w:rsid w:val="000B56CA"/>
    <w:rsid w:val="000B63DC"/>
    <w:rsid w:val="000C4ECF"/>
    <w:rsid w:val="000D1B34"/>
    <w:rsid w:val="000D3961"/>
    <w:rsid w:val="000D6589"/>
    <w:rsid w:val="000D6FDC"/>
    <w:rsid w:val="000D713F"/>
    <w:rsid w:val="000E72A4"/>
    <w:rsid w:val="000F406B"/>
    <w:rsid w:val="000F75DA"/>
    <w:rsid w:val="00100ADA"/>
    <w:rsid w:val="00101CD8"/>
    <w:rsid w:val="00105BB9"/>
    <w:rsid w:val="00113D28"/>
    <w:rsid w:val="00117C50"/>
    <w:rsid w:val="0012254A"/>
    <w:rsid w:val="00124D24"/>
    <w:rsid w:val="00125615"/>
    <w:rsid w:val="001334A1"/>
    <w:rsid w:val="00136C6B"/>
    <w:rsid w:val="00142B5B"/>
    <w:rsid w:val="001439AB"/>
    <w:rsid w:val="001503CB"/>
    <w:rsid w:val="00150755"/>
    <w:rsid w:val="0015467C"/>
    <w:rsid w:val="001609EA"/>
    <w:rsid w:val="00163098"/>
    <w:rsid w:val="001676C9"/>
    <w:rsid w:val="001862CA"/>
    <w:rsid w:val="00186ABD"/>
    <w:rsid w:val="00193142"/>
    <w:rsid w:val="001A0110"/>
    <w:rsid w:val="001A5AA0"/>
    <w:rsid w:val="001A7200"/>
    <w:rsid w:val="001B00A1"/>
    <w:rsid w:val="001B2506"/>
    <w:rsid w:val="001B56C9"/>
    <w:rsid w:val="001C4442"/>
    <w:rsid w:val="001C5B13"/>
    <w:rsid w:val="001D3692"/>
    <w:rsid w:val="001D400E"/>
    <w:rsid w:val="001E1EF8"/>
    <w:rsid w:val="001E6642"/>
    <w:rsid w:val="001F2AA5"/>
    <w:rsid w:val="002041F1"/>
    <w:rsid w:val="00211583"/>
    <w:rsid w:val="00217570"/>
    <w:rsid w:val="00221548"/>
    <w:rsid w:val="00225822"/>
    <w:rsid w:val="00232D43"/>
    <w:rsid w:val="00237EF1"/>
    <w:rsid w:val="00251386"/>
    <w:rsid w:val="00253F08"/>
    <w:rsid w:val="00262CBA"/>
    <w:rsid w:val="00266146"/>
    <w:rsid w:val="00267D58"/>
    <w:rsid w:val="0027354D"/>
    <w:rsid w:val="00277C35"/>
    <w:rsid w:val="002947F9"/>
    <w:rsid w:val="00295804"/>
    <w:rsid w:val="002973A6"/>
    <w:rsid w:val="002A090B"/>
    <w:rsid w:val="002A416C"/>
    <w:rsid w:val="002A55D5"/>
    <w:rsid w:val="002A5C30"/>
    <w:rsid w:val="002B034F"/>
    <w:rsid w:val="002B3100"/>
    <w:rsid w:val="002B477F"/>
    <w:rsid w:val="002B6D3A"/>
    <w:rsid w:val="002C65DC"/>
    <w:rsid w:val="002D63B5"/>
    <w:rsid w:val="002D7F78"/>
    <w:rsid w:val="002E052A"/>
    <w:rsid w:val="002E1498"/>
    <w:rsid w:val="002E20E9"/>
    <w:rsid w:val="002E218A"/>
    <w:rsid w:val="002F304B"/>
    <w:rsid w:val="00307770"/>
    <w:rsid w:val="00313FC4"/>
    <w:rsid w:val="00331443"/>
    <w:rsid w:val="00331A83"/>
    <w:rsid w:val="00335B8C"/>
    <w:rsid w:val="00337B77"/>
    <w:rsid w:val="00341979"/>
    <w:rsid w:val="00354B4E"/>
    <w:rsid w:val="00365EC8"/>
    <w:rsid w:val="00366805"/>
    <w:rsid w:val="003843E5"/>
    <w:rsid w:val="00387689"/>
    <w:rsid w:val="00394319"/>
    <w:rsid w:val="003A7AB6"/>
    <w:rsid w:val="003B395C"/>
    <w:rsid w:val="003C4B4A"/>
    <w:rsid w:val="003C546A"/>
    <w:rsid w:val="003D3FE5"/>
    <w:rsid w:val="003D4071"/>
    <w:rsid w:val="003D762A"/>
    <w:rsid w:val="003E1473"/>
    <w:rsid w:val="003E5D9C"/>
    <w:rsid w:val="003F0015"/>
    <w:rsid w:val="003F414C"/>
    <w:rsid w:val="003F5F19"/>
    <w:rsid w:val="003F7ADE"/>
    <w:rsid w:val="00401714"/>
    <w:rsid w:val="004018A1"/>
    <w:rsid w:val="004043DE"/>
    <w:rsid w:val="00404BDE"/>
    <w:rsid w:val="004067B4"/>
    <w:rsid w:val="00411356"/>
    <w:rsid w:val="0041375C"/>
    <w:rsid w:val="00421543"/>
    <w:rsid w:val="00421A89"/>
    <w:rsid w:val="00423EFE"/>
    <w:rsid w:val="00434B1C"/>
    <w:rsid w:val="0044678A"/>
    <w:rsid w:val="00450FC7"/>
    <w:rsid w:val="00485E0C"/>
    <w:rsid w:val="00490DD3"/>
    <w:rsid w:val="00493921"/>
    <w:rsid w:val="004A79B2"/>
    <w:rsid w:val="004B09AD"/>
    <w:rsid w:val="004B7C1D"/>
    <w:rsid w:val="004C23CB"/>
    <w:rsid w:val="004C7FC9"/>
    <w:rsid w:val="004D2351"/>
    <w:rsid w:val="004D73D3"/>
    <w:rsid w:val="004E4364"/>
    <w:rsid w:val="004E55B2"/>
    <w:rsid w:val="004E65EC"/>
    <w:rsid w:val="004F0DD7"/>
    <w:rsid w:val="005019C1"/>
    <w:rsid w:val="00503E82"/>
    <w:rsid w:val="00515E95"/>
    <w:rsid w:val="00517C39"/>
    <w:rsid w:val="005262C8"/>
    <w:rsid w:val="0053545E"/>
    <w:rsid w:val="005358B5"/>
    <w:rsid w:val="00540FB2"/>
    <w:rsid w:val="00553F12"/>
    <w:rsid w:val="005617F5"/>
    <w:rsid w:val="0056186D"/>
    <w:rsid w:val="00574C15"/>
    <w:rsid w:val="00577EE9"/>
    <w:rsid w:val="00585197"/>
    <w:rsid w:val="00593A74"/>
    <w:rsid w:val="00593F7A"/>
    <w:rsid w:val="00596F50"/>
    <w:rsid w:val="005A451A"/>
    <w:rsid w:val="005B14C0"/>
    <w:rsid w:val="005B19F1"/>
    <w:rsid w:val="005B45ED"/>
    <w:rsid w:val="005C2C53"/>
    <w:rsid w:val="005C4D8E"/>
    <w:rsid w:val="005D03D2"/>
    <w:rsid w:val="005D1588"/>
    <w:rsid w:val="005D77C0"/>
    <w:rsid w:val="005E1C59"/>
    <w:rsid w:val="005E5198"/>
    <w:rsid w:val="005E60FD"/>
    <w:rsid w:val="005E6BCE"/>
    <w:rsid w:val="005F559A"/>
    <w:rsid w:val="005F7EAC"/>
    <w:rsid w:val="00600B60"/>
    <w:rsid w:val="00601DD9"/>
    <w:rsid w:val="006023E7"/>
    <w:rsid w:val="006025E0"/>
    <w:rsid w:val="0061084C"/>
    <w:rsid w:val="00621CAF"/>
    <w:rsid w:val="00623F86"/>
    <w:rsid w:val="00626C34"/>
    <w:rsid w:val="006279E2"/>
    <w:rsid w:val="00627A33"/>
    <w:rsid w:val="00630370"/>
    <w:rsid w:val="00633759"/>
    <w:rsid w:val="006479A0"/>
    <w:rsid w:val="0066369A"/>
    <w:rsid w:val="0067357B"/>
    <w:rsid w:val="0068414A"/>
    <w:rsid w:val="00687E95"/>
    <w:rsid w:val="00691126"/>
    <w:rsid w:val="00693EEF"/>
    <w:rsid w:val="006A3ABC"/>
    <w:rsid w:val="006A677F"/>
    <w:rsid w:val="006D4A79"/>
    <w:rsid w:val="006D6104"/>
    <w:rsid w:val="006D6E3C"/>
    <w:rsid w:val="006E1C19"/>
    <w:rsid w:val="006E4FB6"/>
    <w:rsid w:val="006F05BA"/>
    <w:rsid w:val="006F2C37"/>
    <w:rsid w:val="006F4260"/>
    <w:rsid w:val="006F567C"/>
    <w:rsid w:val="007001DA"/>
    <w:rsid w:val="00703248"/>
    <w:rsid w:val="0070417E"/>
    <w:rsid w:val="00704E76"/>
    <w:rsid w:val="00707106"/>
    <w:rsid w:val="007079B1"/>
    <w:rsid w:val="00710C21"/>
    <w:rsid w:val="00714BC9"/>
    <w:rsid w:val="0071550F"/>
    <w:rsid w:val="0072626E"/>
    <w:rsid w:val="00731C77"/>
    <w:rsid w:val="00734053"/>
    <w:rsid w:val="00735744"/>
    <w:rsid w:val="00742D8F"/>
    <w:rsid w:val="00743227"/>
    <w:rsid w:val="00745D68"/>
    <w:rsid w:val="00746E38"/>
    <w:rsid w:val="00750BC5"/>
    <w:rsid w:val="00776AA4"/>
    <w:rsid w:val="00782D01"/>
    <w:rsid w:val="00786CF1"/>
    <w:rsid w:val="0078776F"/>
    <w:rsid w:val="00787E0A"/>
    <w:rsid w:val="00793486"/>
    <w:rsid w:val="00793D85"/>
    <w:rsid w:val="0079483E"/>
    <w:rsid w:val="007962D9"/>
    <w:rsid w:val="007A38A2"/>
    <w:rsid w:val="007B07C7"/>
    <w:rsid w:val="007B4629"/>
    <w:rsid w:val="007C3CAF"/>
    <w:rsid w:val="007C4376"/>
    <w:rsid w:val="007C608F"/>
    <w:rsid w:val="007E1EA0"/>
    <w:rsid w:val="007E45B3"/>
    <w:rsid w:val="007E460E"/>
    <w:rsid w:val="007E4A6C"/>
    <w:rsid w:val="007F12A7"/>
    <w:rsid w:val="007F28CF"/>
    <w:rsid w:val="007F4324"/>
    <w:rsid w:val="00803476"/>
    <w:rsid w:val="00811D77"/>
    <w:rsid w:val="0081379F"/>
    <w:rsid w:val="00813FAB"/>
    <w:rsid w:val="0081426B"/>
    <w:rsid w:val="00817ABC"/>
    <w:rsid w:val="00826829"/>
    <w:rsid w:val="00830127"/>
    <w:rsid w:val="008324F5"/>
    <w:rsid w:val="00832BA4"/>
    <w:rsid w:val="00834DCF"/>
    <w:rsid w:val="00837483"/>
    <w:rsid w:val="008426CB"/>
    <w:rsid w:val="00857E70"/>
    <w:rsid w:val="008677E0"/>
    <w:rsid w:val="00877E40"/>
    <w:rsid w:val="0088206C"/>
    <w:rsid w:val="00883791"/>
    <w:rsid w:val="00887E3B"/>
    <w:rsid w:val="00892EB3"/>
    <w:rsid w:val="00896492"/>
    <w:rsid w:val="008A0F0B"/>
    <w:rsid w:val="008B59C7"/>
    <w:rsid w:val="008B5FED"/>
    <w:rsid w:val="008C3716"/>
    <w:rsid w:val="008C5086"/>
    <w:rsid w:val="008C51C6"/>
    <w:rsid w:val="008C5F9D"/>
    <w:rsid w:val="008C6006"/>
    <w:rsid w:val="008C6AD3"/>
    <w:rsid w:val="008E6D1A"/>
    <w:rsid w:val="008F0064"/>
    <w:rsid w:val="008F376B"/>
    <w:rsid w:val="009037CD"/>
    <w:rsid w:val="009064C6"/>
    <w:rsid w:val="009077C7"/>
    <w:rsid w:val="0091596C"/>
    <w:rsid w:val="00924E6C"/>
    <w:rsid w:val="009430DB"/>
    <w:rsid w:val="0094630E"/>
    <w:rsid w:val="00950A8C"/>
    <w:rsid w:val="00952E90"/>
    <w:rsid w:val="00953599"/>
    <w:rsid w:val="00953A8E"/>
    <w:rsid w:val="009563BA"/>
    <w:rsid w:val="00956684"/>
    <w:rsid w:val="00962515"/>
    <w:rsid w:val="00966103"/>
    <w:rsid w:val="00966975"/>
    <w:rsid w:val="00970FD1"/>
    <w:rsid w:val="0097113C"/>
    <w:rsid w:val="00972AF3"/>
    <w:rsid w:val="009808B0"/>
    <w:rsid w:val="00985891"/>
    <w:rsid w:val="009922AB"/>
    <w:rsid w:val="00993117"/>
    <w:rsid w:val="0099500D"/>
    <w:rsid w:val="0099749C"/>
    <w:rsid w:val="009A40E7"/>
    <w:rsid w:val="009B06F3"/>
    <w:rsid w:val="009B6CBA"/>
    <w:rsid w:val="009B70C6"/>
    <w:rsid w:val="009B7E56"/>
    <w:rsid w:val="009C0824"/>
    <w:rsid w:val="009C2075"/>
    <w:rsid w:val="009C4B2E"/>
    <w:rsid w:val="009C7598"/>
    <w:rsid w:val="009C7722"/>
    <w:rsid w:val="009D38D7"/>
    <w:rsid w:val="009D4215"/>
    <w:rsid w:val="009E72DF"/>
    <w:rsid w:val="009F2474"/>
    <w:rsid w:val="00A0204F"/>
    <w:rsid w:val="00A05C34"/>
    <w:rsid w:val="00A2381E"/>
    <w:rsid w:val="00A24844"/>
    <w:rsid w:val="00A31125"/>
    <w:rsid w:val="00A33FA7"/>
    <w:rsid w:val="00A34363"/>
    <w:rsid w:val="00A40C9E"/>
    <w:rsid w:val="00A41B7B"/>
    <w:rsid w:val="00A458C0"/>
    <w:rsid w:val="00A47AFD"/>
    <w:rsid w:val="00A622CF"/>
    <w:rsid w:val="00A70015"/>
    <w:rsid w:val="00A7316A"/>
    <w:rsid w:val="00A811DD"/>
    <w:rsid w:val="00A81359"/>
    <w:rsid w:val="00A87C21"/>
    <w:rsid w:val="00A933BE"/>
    <w:rsid w:val="00A95879"/>
    <w:rsid w:val="00AA0BCD"/>
    <w:rsid w:val="00AA1B13"/>
    <w:rsid w:val="00AA413A"/>
    <w:rsid w:val="00AB2962"/>
    <w:rsid w:val="00AB71A5"/>
    <w:rsid w:val="00AC1405"/>
    <w:rsid w:val="00AC15A1"/>
    <w:rsid w:val="00AC27E5"/>
    <w:rsid w:val="00AC5CD9"/>
    <w:rsid w:val="00AD40B8"/>
    <w:rsid w:val="00AD54B9"/>
    <w:rsid w:val="00AD666B"/>
    <w:rsid w:val="00AD7C74"/>
    <w:rsid w:val="00AE3FC0"/>
    <w:rsid w:val="00AF69E5"/>
    <w:rsid w:val="00AF74D6"/>
    <w:rsid w:val="00B01A16"/>
    <w:rsid w:val="00B0483E"/>
    <w:rsid w:val="00B04F7A"/>
    <w:rsid w:val="00B0778F"/>
    <w:rsid w:val="00B1048E"/>
    <w:rsid w:val="00B13F73"/>
    <w:rsid w:val="00B20910"/>
    <w:rsid w:val="00B21BF2"/>
    <w:rsid w:val="00B26B45"/>
    <w:rsid w:val="00B41AA7"/>
    <w:rsid w:val="00B44269"/>
    <w:rsid w:val="00B466D2"/>
    <w:rsid w:val="00B55F42"/>
    <w:rsid w:val="00B70D0B"/>
    <w:rsid w:val="00B74610"/>
    <w:rsid w:val="00B75405"/>
    <w:rsid w:val="00B83689"/>
    <w:rsid w:val="00B84B9A"/>
    <w:rsid w:val="00B94D5B"/>
    <w:rsid w:val="00B95E2A"/>
    <w:rsid w:val="00BA7FE7"/>
    <w:rsid w:val="00BC0F5C"/>
    <w:rsid w:val="00BC4BAD"/>
    <w:rsid w:val="00BD6164"/>
    <w:rsid w:val="00BE401D"/>
    <w:rsid w:val="00BF56BE"/>
    <w:rsid w:val="00C01342"/>
    <w:rsid w:val="00C02920"/>
    <w:rsid w:val="00C02AC8"/>
    <w:rsid w:val="00C105FF"/>
    <w:rsid w:val="00C14297"/>
    <w:rsid w:val="00C204BE"/>
    <w:rsid w:val="00C242FE"/>
    <w:rsid w:val="00C24473"/>
    <w:rsid w:val="00C26ECA"/>
    <w:rsid w:val="00C30792"/>
    <w:rsid w:val="00C60562"/>
    <w:rsid w:val="00C611BE"/>
    <w:rsid w:val="00C7143E"/>
    <w:rsid w:val="00C77B01"/>
    <w:rsid w:val="00C80911"/>
    <w:rsid w:val="00C85B77"/>
    <w:rsid w:val="00C90697"/>
    <w:rsid w:val="00CA085B"/>
    <w:rsid w:val="00CA6A15"/>
    <w:rsid w:val="00CB2CBB"/>
    <w:rsid w:val="00CB7C0C"/>
    <w:rsid w:val="00CC2FB4"/>
    <w:rsid w:val="00CC4705"/>
    <w:rsid w:val="00CD77BD"/>
    <w:rsid w:val="00CE5EB0"/>
    <w:rsid w:val="00CE6B31"/>
    <w:rsid w:val="00CF1E94"/>
    <w:rsid w:val="00CF2965"/>
    <w:rsid w:val="00CF5476"/>
    <w:rsid w:val="00CF5F11"/>
    <w:rsid w:val="00CF76F7"/>
    <w:rsid w:val="00D00CC9"/>
    <w:rsid w:val="00D07CD5"/>
    <w:rsid w:val="00D131C8"/>
    <w:rsid w:val="00D17120"/>
    <w:rsid w:val="00D24250"/>
    <w:rsid w:val="00D338F9"/>
    <w:rsid w:val="00D47CF3"/>
    <w:rsid w:val="00D50902"/>
    <w:rsid w:val="00D5428A"/>
    <w:rsid w:val="00D56B96"/>
    <w:rsid w:val="00D60C30"/>
    <w:rsid w:val="00D60EE5"/>
    <w:rsid w:val="00D74EE2"/>
    <w:rsid w:val="00D83B0D"/>
    <w:rsid w:val="00D85455"/>
    <w:rsid w:val="00D90F2C"/>
    <w:rsid w:val="00D930CE"/>
    <w:rsid w:val="00DA0433"/>
    <w:rsid w:val="00DA06DD"/>
    <w:rsid w:val="00DA6511"/>
    <w:rsid w:val="00DB4488"/>
    <w:rsid w:val="00DC4368"/>
    <w:rsid w:val="00DC44DE"/>
    <w:rsid w:val="00DC7260"/>
    <w:rsid w:val="00DD4EEE"/>
    <w:rsid w:val="00DE219C"/>
    <w:rsid w:val="00DE29BD"/>
    <w:rsid w:val="00DE7565"/>
    <w:rsid w:val="00DF523A"/>
    <w:rsid w:val="00E03264"/>
    <w:rsid w:val="00E1086F"/>
    <w:rsid w:val="00E17124"/>
    <w:rsid w:val="00E206CA"/>
    <w:rsid w:val="00E20AF1"/>
    <w:rsid w:val="00E36FDF"/>
    <w:rsid w:val="00E4257A"/>
    <w:rsid w:val="00E51324"/>
    <w:rsid w:val="00E527F9"/>
    <w:rsid w:val="00E55F3C"/>
    <w:rsid w:val="00E563FE"/>
    <w:rsid w:val="00E56929"/>
    <w:rsid w:val="00E63415"/>
    <w:rsid w:val="00E76804"/>
    <w:rsid w:val="00E771FF"/>
    <w:rsid w:val="00E83A57"/>
    <w:rsid w:val="00E91922"/>
    <w:rsid w:val="00E93DF4"/>
    <w:rsid w:val="00EA17CC"/>
    <w:rsid w:val="00EB667B"/>
    <w:rsid w:val="00EB72DA"/>
    <w:rsid w:val="00EC0DED"/>
    <w:rsid w:val="00ED3A45"/>
    <w:rsid w:val="00ED63F9"/>
    <w:rsid w:val="00ED670D"/>
    <w:rsid w:val="00ED7FA6"/>
    <w:rsid w:val="00EF18C8"/>
    <w:rsid w:val="00EF1A02"/>
    <w:rsid w:val="00EF6143"/>
    <w:rsid w:val="00EF7747"/>
    <w:rsid w:val="00F0695F"/>
    <w:rsid w:val="00F06AA2"/>
    <w:rsid w:val="00F11418"/>
    <w:rsid w:val="00F14E6E"/>
    <w:rsid w:val="00F16CC3"/>
    <w:rsid w:val="00F16D25"/>
    <w:rsid w:val="00F219F5"/>
    <w:rsid w:val="00F21A29"/>
    <w:rsid w:val="00F22DB8"/>
    <w:rsid w:val="00F349EF"/>
    <w:rsid w:val="00F37E36"/>
    <w:rsid w:val="00F40BED"/>
    <w:rsid w:val="00F4175C"/>
    <w:rsid w:val="00F4554C"/>
    <w:rsid w:val="00F615BB"/>
    <w:rsid w:val="00F635FE"/>
    <w:rsid w:val="00F6601C"/>
    <w:rsid w:val="00F75C19"/>
    <w:rsid w:val="00F84A1A"/>
    <w:rsid w:val="00F856A6"/>
    <w:rsid w:val="00F91882"/>
    <w:rsid w:val="00F9226A"/>
    <w:rsid w:val="00F94C62"/>
    <w:rsid w:val="00F97814"/>
    <w:rsid w:val="00FA2C55"/>
    <w:rsid w:val="00FA39EE"/>
    <w:rsid w:val="00FA5CD9"/>
    <w:rsid w:val="00FC1F72"/>
    <w:rsid w:val="00FC2543"/>
    <w:rsid w:val="00FC42C3"/>
    <w:rsid w:val="00FC60F3"/>
    <w:rsid w:val="00FC6547"/>
    <w:rsid w:val="00FD4201"/>
    <w:rsid w:val="00FF17CB"/>
    <w:rsid w:val="00FF31DD"/>
    <w:rsid w:val="00FF33A5"/>
    <w:rsid w:val="00FF7B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3E0D078-9A52-45BF-B2D4-21815A1F2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0A8C"/>
  </w:style>
  <w:style w:type="paragraph" w:styleId="1">
    <w:name w:val="heading 1"/>
    <w:basedOn w:val="a"/>
    <w:link w:val="10"/>
    <w:uiPriority w:val="9"/>
    <w:qFormat/>
    <w:rsid w:val="0012254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6D610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Balloon Text"/>
    <w:basedOn w:val="a"/>
    <w:link w:val="a5"/>
    <w:uiPriority w:val="99"/>
    <w:semiHidden/>
    <w:unhideWhenUsed/>
    <w:rsid w:val="006D610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D6104"/>
    <w:rPr>
      <w:rFonts w:ascii="Tahoma" w:hAnsi="Tahoma" w:cs="Tahoma"/>
      <w:sz w:val="16"/>
      <w:szCs w:val="16"/>
    </w:rPr>
  </w:style>
  <w:style w:type="character" w:styleId="a6">
    <w:name w:val="Emphasis"/>
    <w:basedOn w:val="a0"/>
    <w:uiPriority w:val="20"/>
    <w:qFormat/>
    <w:rsid w:val="00FD4201"/>
    <w:rPr>
      <w:i/>
      <w:iCs/>
    </w:rPr>
  </w:style>
  <w:style w:type="character" w:styleId="a7">
    <w:name w:val="Strong"/>
    <w:basedOn w:val="a0"/>
    <w:uiPriority w:val="22"/>
    <w:qFormat/>
    <w:rsid w:val="00FD4201"/>
    <w:rPr>
      <w:b/>
      <w:bCs/>
    </w:rPr>
  </w:style>
  <w:style w:type="paragraph" w:styleId="HTML">
    <w:name w:val="HTML Preformatted"/>
    <w:basedOn w:val="a"/>
    <w:link w:val="HTML0"/>
    <w:uiPriority w:val="99"/>
    <w:unhideWhenUsed/>
    <w:rsid w:val="00A81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A811DD"/>
    <w:rPr>
      <w:rFonts w:ascii="Courier New" w:eastAsia="Times New Roman" w:hAnsi="Courier New" w:cs="Courier New"/>
      <w:sz w:val="20"/>
      <w:szCs w:val="20"/>
    </w:rPr>
  </w:style>
  <w:style w:type="character" w:styleId="a8">
    <w:name w:val="Hyperlink"/>
    <w:basedOn w:val="a0"/>
    <w:uiPriority w:val="99"/>
    <w:semiHidden/>
    <w:unhideWhenUsed/>
    <w:rsid w:val="00A811DD"/>
    <w:rPr>
      <w:color w:val="0000FF"/>
      <w:u w:val="single"/>
    </w:rPr>
  </w:style>
  <w:style w:type="paragraph" w:styleId="a9">
    <w:name w:val="List Paragraph"/>
    <w:basedOn w:val="a"/>
    <w:uiPriority w:val="34"/>
    <w:qFormat/>
    <w:rsid w:val="0071550F"/>
    <w:pPr>
      <w:ind w:left="720"/>
      <w:contextualSpacing/>
    </w:pPr>
  </w:style>
  <w:style w:type="character" w:customStyle="1" w:styleId="blk">
    <w:name w:val="blk"/>
    <w:basedOn w:val="a0"/>
    <w:rsid w:val="00A622CF"/>
  </w:style>
  <w:style w:type="character" w:customStyle="1" w:styleId="nobr">
    <w:name w:val="nobr"/>
    <w:basedOn w:val="a0"/>
    <w:rsid w:val="00A622CF"/>
  </w:style>
  <w:style w:type="paragraph" w:customStyle="1" w:styleId="ConsPlusNormal">
    <w:name w:val="ConsPlusNormal"/>
    <w:rsid w:val="00503E82"/>
    <w:pPr>
      <w:widowControl w:val="0"/>
      <w:autoSpaceDE w:val="0"/>
      <w:autoSpaceDN w:val="0"/>
      <w:adjustRightInd w:val="0"/>
      <w:spacing w:after="0" w:line="240" w:lineRule="auto"/>
    </w:pPr>
    <w:rPr>
      <w:rFonts w:ascii="Times New Roman" w:hAnsi="Times New Roman" w:cs="Times New Roman"/>
      <w:sz w:val="24"/>
      <w:szCs w:val="24"/>
    </w:rPr>
  </w:style>
  <w:style w:type="paragraph" w:styleId="aa">
    <w:name w:val="Normal (Web)"/>
    <w:basedOn w:val="a"/>
    <w:uiPriority w:val="99"/>
    <w:semiHidden/>
    <w:unhideWhenUsed/>
    <w:rsid w:val="0073574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Title">
    <w:name w:val="ConsTitle"/>
    <w:uiPriority w:val="99"/>
    <w:rsid w:val="00735744"/>
    <w:pPr>
      <w:widowControl w:val="0"/>
      <w:autoSpaceDE w:val="0"/>
      <w:autoSpaceDN w:val="0"/>
      <w:adjustRightInd w:val="0"/>
      <w:spacing w:after="0" w:line="240" w:lineRule="auto"/>
      <w:ind w:right="19772"/>
    </w:pPr>
    <w:rPr>
      <w:rFonts w:ascii="Arial" w:eastAsia="Times New Roman" w:hAnsi="Arial" w:cs="Arial"/>
      <w:b/>
      <w:bCs/>
      <w:sz w:val="16"/>
      <w:szCs w:val="16"/>
      <w:lang w:eastAsia="en-US"/>
    </w:rPr>
  </w:style>
  <w:style w:type="paragraph" w:customStyle="1" w:styleId="ConsNormal">
    <w:name w:val="ConsNormal"/>
    <w:rsid w:val="00735744"/>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ConsPlusTitle">
    <w:name w:val="ConsPlusTitle"/>
    <w:uiPriority w:val="99"/>
    <w:rsid w:val="00735744"/>
    <w:pPr>
      <w:widowControl w:val="0"/>
      <w:autoSpaceDE w:val="0"/>
      <w:autoSpaceDN w:val="0"/>
      <w:adjustRightInd w:val="0"/>
      <w:spacing w:after="0" w:line="240" w:lineRule="auto"/>
    </w:pPr>
    <w:rPr>
      <w:rFonts w:ascii="Times New Roman" w:eastAsia="Times New Roman" w:hAnsi="Times New Roman" w:cs="Times New Roman"/>
      <w:b/>
      <w:bCs/>
      <w:sz w:val="28"/>
      <w:szCs w:val="28"/>
    </w:rPr>
  </w:style>
  <w:style w:type="paragraph" w:styleId="ab">
    <w:name w:val="Body Text"/>
    <w:basedOn w:val="a"/>
    <w:link w:val="ac"/>
    <w:uiPriority w:val="99"/>
    <w:unhideWhenUsed/>
    <w:rsid w:val="00EF18C8"/>
    <w:pPr>
      <w:spacing w:after="120" w:line="240" w:lineRule="auto"/>
    </w:pPr>
    <w:rPr>
      <w:rFonts w:ascii="Times New Roman" w:eastAsia="Times New Roman" w:hAnsi="Times New Roman" w:cs="Times New Roman"/>
      <w:sz w:val="24"/>
      <w:szCs w:val="24"/>
    </w:rPr>
  </w:style>
  <w:style w:type="character" w:customStyle="1" w:styleId="ac">
    <w:name w:val="Основной текст Знак"/>
    <w:basedOn w:val="a0"/>
    <w:link w:val="ab"/>
    <w:uiPriority w:val="99"/>
    <w:rsid w:val="00EF18C8"/>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12254A"/>
    <w:rPr>
      <w:rFonts w:ascii="Times New Roman" w:eastAsia="Times New Roman" w:hAnsi="Times New Roman" w:cs="Times New Roman"/>
      <w:b/>
      <w:bCs/>
      <w:kern w:val="36"/>
      <w:sz w:val="48"/>
      <w:szCs w:val="48"/>
    </w:rPr>
  </w:style>
  <w:style w:type="paragraph" w:customStyle="1" w:styleId="ad">
    <w:name w:val="Нормальный (таблица)"/>
    <w:basedOn w:val="a"/>
    <w:next w:val="a"/>
    <w:uiPriority w:val="99"/>
    <w:rsid w:val="0012254A"/>
    <w:pPr>
      <w:widowControl w:val="0"/>
      <w:autoSpaceDE w:val="0"/>
      <w:autoSpaceDN w:val="0"/>
      <w:adjustRightInd w:val="0"/>
      <w:spacing w:after="0" w:line="240" w:lineRule="auto"/>
      <w:jc w:val="both"/>
    </w:pPr>
    <w:rPr>
      <w:rFonts w:ascii="Arial" w:hAnsi="Arial" w:cs="Arial"/>
      <w:sz w:val="24"/>
      <w:szCs w:val="24"/>
    </w:rPr>
  </w:style>
  <w:style w:type="paragraph" w:customStyle="1" w:styleId="ConsPlusNonformat">
    <w:name w:val="ConsPlusNonformat"/>
    <w:uiPriority w:val="99"/>
    <w:rsid w:val="00B21BF2"/>
    <w:pPr>
      <w:widowControl w:val="0"/>
      <w:autoSpaceDE w:val="0"/>
      <w:autoSpaceDN w:val="0"/>
      <w:adjustRightInd w:val="0"/>
      <w:spacing w:after="0" w:line="240" w:lineRule="auto"/>
    </w:pPr>
    <w:rPr>
      <w:rFonts w:ascii="Courier New" w:eastAsia="Times New Roman" w:hAnsi="Courier New" w:cs="Courier New"/>
      <w:sz w:val="20"/>
      <w:szCs w:val="20"/>
    </w:rPr>
  </w:style>
  <w:style w:type="paragraph" w:styleId="ae">
    <w:name w:val="header"/>
    <w:basedOn w:val="a"/>
    <w:link w:val="af"/>
    <w:uiPriority w:val="99"/>
    <w:unhideWhenUsed/>
    <w:rsid w:val="00B21BF2"/>
    <w:pPr>
      <w:tabs>
        <w:tab w:val="center" w:pos="4677"/>
        <w:tab w:val="right" w:pos="9355"/>
      </w:tabs>
      <w:ind w:firstLine="709"/>
      <w:jc w:val="both"/>
    </w:pPr>
    <w:rPr>
      <w:rFonts w:ascii="Times New Roman" w:eastAsia="Calibri" w:hAnsi="Times New Roman" w:cs="Times New Roman"/>
      <w:sz w:val="28"/>
      <w:lang w:eastAsia="en-US"/>
    </w:rPr>
  </w:style>
  <w:style w:type="character" w:customStyle="1" w:styleId="af">
    <w:name w:val="Верхний колонтитул Знак"/>
    <w:basedOn w:val="a0"/>
    <w:link w:val="ae"/>
    <w:uiPriority w:val="99"/>
    <w:rsid w:val="00B21BF2"/>
    <w:rPr>
      <w:rFonts w:ascii="Times New Roman" w:eastAsia="Calibri" w:hAnsi="Times New Roman" w:cs="Times New Roman"/>
      <w:sz w:val="28"/>
      <w:lang w:eastAsia="en-US"/>
    </w:rPr>
  </w:style>
  <w:style w:type="paragraph" w:styleId="af0">
    <w:name w:val="footer"/>
    <w:basedOn w:val="a"/>
    <w:link w:val="af1"/>
    <w:uiPriority w:val="99"/>
    <w:unhideWhenUsed/>
    <w:rsid w:val="00B21BF2"/>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B21BF2"/>
  </w:style>
  <w:style w:type="paragraph" w:styleId="af2">
    <w:name w:val="No Spacing"/>
    <w:link w:val="af3"/>
    <w:uiPriority w:val="1"/>
    <w:qFormat/>
    <w:rsid w:val="002A416C"/>
    <w:pPr>
      <w:spacing w:after="0" w:line="240" w:lineRule="auto"/>
    </w:pPr>
    <w:rPr>
      <w:rFonts w:ascii="Calibri" w:eastAsia="Times New Roman" w:hAnsi="Calibri" w:cs="Times New Roman"/>
    </w:rPr>
  </w:style>
  <w:style w:type="character" w:customStyle="1" w:styleId="af3">
    <w:name w:val="Без интервала Знак"/>
    <w:link w:val="af2"/>
    <w:uiPriority w:val="1"/>
    <w:locked/>
    <w:rsid w:val="002A416C"/>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020973">
      <w:bodyDiv w:val="1"/>
      <w:marLeft w:val="0"/>
      <w:marRight w:val="0"/>
      <w:marTop w:val="0"/>
      <w:marBottom w:val="0"/>
      <w:divBdr>
        <w:top w:val="none" w:sz="0" w:space="0" w:color="auto"/>
        <w:left w:val="none" w:sz="0" w:space="0" w:color="auto"/>
        <w:bottom w:val="none" w:sz="0" w:space="0" w:color="auto"/>
        <w:right w:val="none" w:sz="0" w:space="0" w:color="auto"/>
      </w:divBdr>
    </w:div>
    <w:div w:id="174733181">
      <w:bodyDiv w:val="1"/>
      <w:marLeft w:val="0"/>
      <w:marRight w:val="0"/>
      <w:marTop w:val="0"/>
      <w:marBottom w:val="0"/>
      <w:divBdr>
        <w:top w:val="none" w:sz="0" w:space="0" w:color="auto"/>
        <w:left w:val="none" w:sz="0" w:space="0" w:color="auto"/>
        <w:bottom w:val="none" w:sz="0" w:space="0" w:color="auto"/>
        <w:right w:val="none" w:sz="0" w:space="0" w:color="auto"/>
      </w:divBdr>
    </w:div>
    <w:div w:id="640620032">
      <w:bodyDiv w:val="1"/>
      <w:marLeft w:val="0"/>
      <w:marRight w:val="0"/>
      <w:marTop w:val="0"/>
      <w:marBottom w:val="0"/>
      <w:divBdr>
        <w:top w:val="none" w:sz="0" w:space="0" w:color="auto"/>
        <w:left w:val="none" w:sz="0" w:space="0" w:color="auto"/>
        <w:bottom w:val="none" w:sz="0" w:space="0" w:color="auto"/>
        <w:right w:val="none" w:sz="0" w:space="0" w:color="auto"/>
      </w:divBdr>
    </w:div>
    <w:div w:id="654996713">
      <w:bodyDiv w:val="1"/>
      <w:marLeft w:val="0"/>
      <w:marRight w:val="0"/>
      <w:marTop w:val="0"/>
      <w:marBottom w:val="0"/>
      <w:divBdr>
        <w:top w:val="none" w:sz="0" w:space="0" w:color="auto"/>
        <w:left w:val="none" w:sz="0" w:space="0" w:color="auto"/>
        <w:bottom w:val="none" w:sz="0" w:space="0" w:color="auto"/>
        <w:right w:val="none" w:sz="0" w:space="0" w:color="auto"/>
      </w:divBdr>
    </w:div>
    <w:div w:id="728068000">
      <w:bodyDiv w:val="1"/>
      <w:marLeft w:val="0"/>
      <w:marRight w:val="0"/>
      <w:marTop w:val="0"/>
      <w:marBottom w:val="0"/>
      <w:divBdr>
        <w:top w:val="none" w:sz="0" w:space="0" w:color="auto"/>
        <w:left w:val="none" w:sz="0" w:space="0" w:color="auto"/>
        <w:bottom w:val="none" w:sz="0" w:space="0" w:color="auto"/>
        <w:right w:val="none" w:sz="0" w:space="0" w:color="auto"/>
      </w:divBdr>
    </w:div>
    <w:div w:id="752553646">
      <w:bodyDiv w:val="1"/>
      <w:marLeft w:val="0"/>
      <w:marRight w:val="0"/>
      <w:marTop w:val="0"/>
      <w:marBottom w:val="0"/>
      <w:divBdr>
        <w:top w:val="none" w:sz="0" w:space="0" w:color="auto"/>
        <w:left w:val="none" w:sz="0" w:space="0" w:color="auto"/>
        <w:bottom w:val="none" w:sz="0" w:space="0" w:color="auto"/>
        <w:right w:val="none" w:sz="0" w:space="0" w:color="auto"/>
      </w:divBdr>
      <w:divsChild>
        <w:div w:id="1372880728">
          <w:marLeft w:val="0"/>
          <w:marRight w:val="0"/>
          <w:marTop w:val="0"/>
          <w:marBottom w:val="0"/>
          <w:divBdr>
            <w:top w:val="none" w:sz="0" w:space="0" w:color="auto"/>
            <w:left w:val="single" w:sz="4" w:space="0" w:color="DCDCDC"/>
            <w:bottom w:val="none" w:sz="0" w:space="0" w:color="auto"/>
            <w:right w:val="single" w:sz="4" w:space="0" w:color="DCDCDC"/>
          </w:divBdr>
          <w:divsChild>
            <w:div w:id="1693334884">
              <w:marLeft w:val="0"/>
              <w:marRight w:val="0"/>
              <w:marTop w:val="0"/>
              <w:marBottom w:val="0"/>
              <w:divBdr>
                <w:top w:val="none" w:sz="0" w:space="0" w:color="auto"/>
                <w:left w:val="none" w:sz="0" w:space="0" w:color="auto"/>
                <w:bottom w:val="none" w:sz="0" w:space="0" w:color="auto"/>
                <w:right w:val="none" w:sz="0" w:space="0" w:color="auto"/>
              </w:divBdr>
              <w:divsChild>
                <w:div w:id="193541730">
                  <w:marLeft w:val="60"/>
                  <w:marRight w:val="60"/>
                  <w:marTop w:val="100"/>
                  <w:marBottom w:val="100"/>
                  <w:divBdr>
                    <w:top w:val="none" w:sz="0" w:space="0" w:color="auto"/>
                    <w:left w:val="none" w:sz="0" w:space="0" w:color="auto"/>
                    <w:bottom w:val="none" w:sz="0" w:space="0" w:color="auto"/>
                    <w:right w:val="none" w:sz="0" w:space="0" w:color="auto"/>
                  </w:divBdr>
                </w:div>
                <w:div w:id="401413460">
                  <w:marLeft w:val="60"/>
                  <w:marRight w:val="60"/>
                  <w:marTop w:val="100"/>
                  <w:marBottom w:val="100"/>
                  <w:divBdr>
                    <w:top w:val="none" w:sz="0" w:space="0" w:color="auto"/>
                    <w:left w:val="none" w:sz="0" w:space="0" w:color="auto"/>
                    <w:bottom w:val="none" w:sz="0" w:space="0" w:color="auto"/>
                    <w:right w:val="none" w:sz="0" w:space="0" w:color="auto"/>
                  </w:divBdr>
                  <w:divsChild>
                    <w:div w:id="1928418791">
                      <w:marLeft w:val="0"/>
                      <w:marRight w:val="0"/>
                      <w:marTop w:val="0"/>
                      <w:marBottom w:val="0"/>
                      <w:divBdr>
                        <w:top w:val="none" w:sz="0" w:space="0" w:color="auto"/>
                        <w:left w:val="none" w:sz="0" w:space="0" w:color="auto"/>
                        <w:bottom w:val="none" w:sz="0" w:space="0" w:color="auto"/>
                        <w:right w:val="none" w:sz="0" w:space="0" w:color="auto"/>
                      </w:divBdr>
                    </w:div>
                  </w:divsChild>
                </w:div>
                <w:div w:id="536042899">
                  <w:marLeft w:val="60"/>
                  <w:marRight w:val="60"/>
                  <w:marTop w:val="100"/>
                  <w:marBottom w:val="100"/>
                  <w:divBdr>
                    <w:top w:val="none" w:sz="0" w:space="0" w:color="auto"/>
                    <w:left w:val="none" w:sz="0" w:space="0" w:color="auto"/>
                    <w:bottom w:val="none" w:sz="0" w:space="0" w:color="auto"/>
                    <w:right w:val="none" w:sz="0" w:space="0" w:color="auto"/>
                  </w:divBdr>
                  <w:divsChild>
                    <w:div w:id="1228224260">
                      <w:marLeft w:val="0"/>
                      <w:marRight w:val="0"/>
                      <w:marTop w:val="0"/>
                      <w:marBottom w:val="0"/>
                      <w:divBdr>
                        <w:top w:val="none" w:sz="0" w:space="0" w:color="auto"/>
                        <w:left w:val="none" w:sz="0" w:space="0" w:color="auto"/>
                        <w:bottom w:val="none" w:sz="0" w:space="0" w:color="auto"/>
                        <w:right w:val="none" w:sz="0" w:space="0" w:color="auto"/>
                      </w:divBdr>
                    </w:div>
                  </w:divsChild>
                </w:div>
                <w:div w:id="975531082">
                  <w:marLeft w:val="60"/>
                  <w:marRight w:val="60"/>
                  <w:marTop w:val="100"/>
                  <w:marBottom w:val="100"/>
                  <w:divBdr>
                    <w:top w:val="none" w:sz="0" w:space="0" w:color="auto"/>
                    <w:left w:val="none" w:sz="0" w:space="0" w:color="auto"/>
                    <w:bottom w:val="none" w:sz="0" w:space="0" w:color="auto"/>
                    <w:right w:val="none" w:sz="0" w:space="0" w:color="auto"/>
                  </w:divBdr>
                  <w:divsChild>
                    <w:div w:id="1440225400">
                      <w:marLeft w:val="0"/>
                      <w:marRight w:val="0"/>
                      <w:marTop w:val="0"/>
                      <w:marBottom w:val="0"/>
                      <w:divBdr>
                        <w:top w:val="none" w:sz="0" w:space="0" w:color="auto"/>
                        <w:left w:val="none" w:sz="0" w:space="0" w:color="auto"/>
                        <w:bottom w:val="none" w:sz="0" w:space="0" w:color="auto"/>
                        <w:right w:val="none" w:sz="0" w:space="0" w:color="auto"/>
                      </w:divBdr>
                    </w:div>
                  </w:divsChild>
                </w:div>
                <w:div w:id="1253703750">
                  <w:marLeft w:val="60"/>
                  <w:marRight w:val="60"/>
                  <w:marTop w:val="100"/>
                  <w:marBottom w:val="100"/>
                  <w:divBdr>
                    <w:top w:val="none" w:sz="0" w:space="0" w:color="auto"/>
                    <w:left w:val="none" w:sz="0" w:space="0" w:color="auto"/>
                    <w:bottom w:val="none" w:sz="0" w:space="0" w:color="auto"/>
                    <w:right w:val="none" w:sz="0" w:space="0" w:color="auto"/>
                  </w:divBdr>
                </w:div>
                <w:div w:id="1399672379">
                  <w:marLeft w:val="0"/>
                  <w:marRight w:val="0"/>
                  <w:marTop w:val="0"/>
                  <w:marBottom w:val="0"/>
                  <w:divBdr>
                    <w:top w:val="none" w:sz="0" w:space="0" w:color="auto"/>
                    <w:left w:val="single" w:sz="12" w:space="0" w:color="CED3F1"/>
                    <w:bottom w:val="none" w:sz="0" w:space="0" w:color="auto"/>
                    <w:right w:val="none" w:sz="0" w:space="0" w:color="auto"/>
                  </w:divBdr>
                  <w:divsChild>
                    <w:div w:id="1193611067">
                      <w:marLeft w:val="0"/>
                      <w:marRight w:val="0"/>
                      <w:marTop w:val="0"/>
                      <w:marBottom w:val="0"/>
                      <w:divBdr>
                        <w:top w:val="none" w:sz="0" w:space="0" w:color="auto"/>
                        <w:left w:val="none" w:sz="0" w:space="0" w:color="auto"/>
                        <w:bottom w:val="none" w:sz="0" w:space="0" w:color="auto"/>
                        <w:right w:val="none" w:sz="0" w:space="0" w:color="auto"/>
                      </w:divBdr>
                    </w:div>
                  </w:divsChild>
                </w:div>
                <w:div w:id="1472791822">
                  <w:marLeft w:val="60"/>
                  <w:marRight w:val="60"/>
                  <w:marTop w:val="100"/>
                  <w:marBottom w:val="100"/>
                  <w:divBdr>
                    <w:top w:val="none" w:sz="0" w:space="0" w:color="auto"/>
                    <w:left w:val="none" w:sz="0" w:space="0" w:color="auto"/>
                    <w:bottom w:val="none" w:sz="0" w:space="0" w:color="auto"/>
                    <w:right w:val="none" w:sz="0" w:space="0" w:color="auto"/>
                  </w:divBdr>
                  <w:divsChild>
                    <w:div w:id="662783997">
                      <w:marLeft w:val="0"/>
                      <w:marRight w:val="0"/>
                      <w:marTop w:val="0"/>
                      <w:marBottom w:val="0"/>
                      <w:divBdr>
                        <w:top w:val="none" w:sz="0" w:space="0" w:color="auto"/>
                        <w:left w:val="none" w:sz="0" w:space="0" w:color="auto"/>
                        <w:bottom w:val="none" w:sz="0" w:space="0" w:color="auto"/>
                        <w:right w:val="none" w:sz="0" w:space="0" w:color="auto"/>
                      </w:divBdr>
                    </w:div>
                  </w:divsChild>
                </w:div>
                <w:div w:id="1684553483">
                  <w:marLeft w:val="60"/>
                  <w:marRight w:val="60"/>
                  <w:marTop w:val="100"/>
                  <w:marBottom w:val="100"/>
                  <w:divBdr>
                    <w:top w:val="none" w:sz="0" w:space="0" w:color="auto"/>
                    <w:left w:val="none" w:sz="0" w:space="0" w:color="auto"/>
                    <w:bottom w:val="none" w:sz="0" w:space="0" w:color="auto"/>
                    <w:right w:val="none" w:sz="0" w:space="0" w:color="auto"/>
                  </w:divBdr>
                  <w:divsChild>
                    <w:div w:id="215510637">
                      <w:marLeft w:val="0"/>
                      <w:marRight w:val="0"/>
                      <w:marTop w:val="0"/>
                      <w:marBottom w:val="0"/>
                      <w:divBdr>
                        <w:top w:val="none" w:sz="0" w:space="0" w:color="auto"/>
                        <w:left w:val="none" w:sz="0" w:space="0" w:color="auto"/>
                        <w:bottom w:val="none" w:sz="0" w:space="0" w:color="auto"/>
                        <w:right w:val="none" w:sz="0" w:space="0" w:color="auto"/>
                      </w:divBdr>
                    </w:div>
                  </w:divsChild>
                </w:div>
                <w:div w:id="1703945063">
                  <w:marLeft w:val="60"/>
                  <w:marRight w:val="60"/>
                  <w:marTop w:val="100"/>
                  <w:marBottom w:val="100"/>
                  <w:divBdr>
                    <w:top w:val="none" w:sz="0" w:space="0" w:color="auto"/>
                    <w:left w:val="none" w:sz="0" w:space="0" w:color="auto"/>
                    <w:bottom w:val="none" w:sz="0" w:space="0" w:color="auto"/>
                    <w:right w:val="none" w:sz="0" w:space="0" w:color="auto"/>
                  </w:divBdr>
                  <w:divsChild>
                    <w:div w:id="1602034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4038586">
      <w:bodyDiv w:val="1"/>
      <w:marLeft w:val="0"/>
      <w:marRight w:val="0"/>
      <w:marTop w:val="0"/>
      <w:marBottom w:val="0"/>
      <w:divBdr>
        <w:top w:val="none" w:sz="0" w:space="0" w:color="auto"/>
        <w:left w:val="none" w:sz="0" w:space="0" w:color="auto"/>
        <w:bottom w:val="none" w:sz="0" w:space="0" w:color="auto"/>
        <w:right w:val="none" w:sz="0" w:space="0" w:color="auto"/>
      </w:divBdr>
      <w:divsChild>
        <w:div w:id="21637418">
          <w:marLeft w:val="0"/>
          <w:marRight w:val="0"/>
          <w:marTop w:val="0"/>
          <w:marBottom w:val="0"/>
          <w:divBdr>
            <w:top w:val="none" w:sz="0" w:space="0" w:color="auto"/>
            <w:left w:val="none" w:sz="0" w:space="0" w:color="auto"/>
            <w:bottom w:val="none" w:sz="0" w:space="0" w:color="auto"/>
            <w:right w:val="none" w:sz="0" w:space="0" w:color="auto"/>
          </w:divBdr>
          <w:divsChild>
            <w:div w:id="259922626">
              <w:marLeft w:val="0"/>
              <w:marRight w:val="0"/>
              <w:marTop w:val="0"/>
              <w:marBottom w:val="0"/>
              <w:divBdr>
                <w:top w:val="none" w:sz="0" w:space="0" w:color="auto"/>
                <w:left w:val="none" w:sz="0" w:space="0" w:color="auto"/>
                <w:bottom w:val="none" w:sz="0" w:space="0" w:color="auto"/>
                <w:right w:val="none" w:sz="0" w:space="0" w:color="auto"/>
              </w:divBdr>
            </w:div>
            <w:div w:id="1525364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4329016">
      <w:bodyDiv w:val="1"/>
      <w:marLeft w:val="0"/>
      <w:marRight w:val="0"/>
      <w:marTop w:val="0"/>
      <w:marBottom w:val="0"/>
      <w:divBdr>
        <w:top w:val="none" w:sz="0" w:space="0" w:color="auto"/>
        <w:left w:val="none" w:sz="0" w:space="0" w:color="auto"/>
        <w:bottom w:val="none" w:sz="0" w:space="0" w:color="auto"/>
        <w:right w:val="none" w:sz="0" w:space="0" w:color="auto"/>
      </w:divBdr>
    </w:div>
    <w:div w:id="1380545431">
      <w:bodyDiv w:val="1"/>
      <w:marLeft w:val="0"/>
      <w:marRight w:val="0"/>
      <w:marTop w:val="0"/>
      <w:marBottom w:val="0"/>
      <w:divBdr>
        <w:top w:val="none" w:sz="0" w:space="0" w:color="auto"/>
        <w:left w:val="none" w:sz="0" w:space="0" w:color="auto"/>
        <w:bottom w:val="none" w:sz="0" w:space="0" w:color="auto"/>
        <w:right w:val="none" w:sz="0" w:space="0" w:color="auto"/>
      </w:divBdr>
    </w:div>
    <w:div w:id="1461877146">
      <w:bodyDiv w:val="1"/>
      <w:marLeft w:val="0"/>
      <w:marRight w:val="0"/>
      <w:marTop w:val="0"/>
      <w:marBottom w:val="0"/>
      <w:divBdr>
        <w:top w:val="none" w:sz="0" w:space="0" w:color="auto"/>
        <w:left w:val="none" w:sz="0" w:space="0" w:color="auto"/>
        <w:bottom w:val="none" w:sz="0" w:space="0" w:color="auto"/>
        <w:right w:val="none" w:sz="0" w:space="0" w:color="auto"/>
      </w:divBdr>
      <w:divsChild>
        <w:div w:id="2046440961">
          <w:marLeft w:val="0"/>
          <w:marRight w:val="0"/>
          <w:marTop w:val="0"/>
          <w:marBottom w:val="0"/>
          <w:divBdr>
            <w:top w:val="none" w:sz="0" w:space="0" w:color="auto"/>
            <w:left w:val="none" w:sz="0" w:space="0" w:color="auto"/>
            <w:bottom w:val="none" w:sz="0" w:space="0" w:color="auto"/>
            <w:right w:val="none" w:sz="0" w:space="0" w:color="auto"/>
          </w:divBdr>
        </w:div>
      </w:divsChild>
    </w:div>
    <w:div w:id="1594822729">
      <w:bodyDiv w:val="1"/>
      <w:marLeft w:val="0"/>
      <w:marRight w:val="0"/>
      <w:marTop w:val="0"/>
      <w:marBottom w:val="0"/>
      <w:divBdr>
        <w:top w:val="none" w:sz="0" w:space="0" w:color="auto"/>
        <w:left w:val="none" w:sz="0" w:space="0" w:color="auto"/>
        <w:bottom w:val="none" w:sz="0" w:space="0" w:color="auto"/>
        <w:right w:val="none" w:sz="0" w:space="0" w:color="auto"/>
      </w:divBdr>
    </w:div>
    <w:div w:id="1638877039">
      <w:bodyDiv w:val="1"/>
      <w:marLeft w:val="0"/>
      <w:marRight w:val="0"/>
      <w:marTop w:val="0"/>
      <w:marBottom w:val="0"/>
      <w:divBdr>
        <w:top w:val="none" w:sz="0" w:space="0" w:color="auto"/>
        <w:left w:val="none" w:sz="0" w:space="0" w:color="auto"/>
        <w:bottom w:val="none" w:sz="0" w:space="0" w:color="auto"/>
        <w:right w:val="none" w:sz="0" w:space="0" w:color="auto"/>
      </w:divBdr>
    </w:div>
    <w:div w:id="1679457402">
      <w:bodyDiv w:val="1"/>
      <w:marLeft w:val="0"/>
      <w:marRight w:val="0"/>
      <w:marTop w:val="0"/>
      <w:marBottom w:val="0"/>
      <w:divBdr>
        <w:top w:val="none" w:sz="0" w:space="0" w:color="auto"/>
        <w:left w:val="none" w:sz="0" w:space="0" w:color="auto"/>
        <w:bottom w:val="none" w:sz="0" w:space="0" w:color="auto"/>
        <w:right w:val="none" w:sz="0" w:space="0" w:color="auto"/>
      </w:divBdr>
    </w:div>
    <w:div w:id="2104186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6CCE31-DB46-4FAB-BE04-976F79539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718</TotalTime>
  <Pages>1</Pages>
  <Words>2630</Words>
  <Characters>14997</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17592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Администрация</dc:creator>
  <cp:lastModifiedBy>ГершеновичТС</cp:lastModifiedBy>
  <cp:revision>55</cp:revision>
  <cp:lastPrinted>2026-04-17T05:31:00Z</cp:lastPrinted>
  <dcterms:created xsi:type="dcterms:W3CDTF">2020-11-18T06:56:00Z</dcterms:created>
  <dcterms:modified xsi:type="dcterms:W3CDTF">2026-04-28T00:26:00Z</dcterms:modified>
</cp:coreProperties>
</file>